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FF5FA" w14:textId="77777777" w:rsidR="002603FF" w:rsidRPr="002603FF" w:rsidRDefault="002603FF" w:rsidP="002603FF">
      <w:pPr>
        <w:numPr>
          <w:ilvl w:val="0"/>
          <w:numId w:val="2"/>
        </w:numPr>
        <w:rPr>
          <w:b/>
          <w:bCs/>
          <w:sz w:val="22"/>
          <w:szCs w:val="22"/>
        </w:rPr>
      </w:pPr>
      <w:r w:rsidRPr="002603FF">
        <w:rPr>
          <w:b/>
          <w:bCs/>
          <w:sz w:val="22"/>
          <w:szCs w:val="22"/>
        </w:rPr>
        <w:t>Template Appeal Form: Rejection of Child Benefit Claim</w:t>
      </w:r>
    </w:p>
    <w:p w14:paraId="5AEC7D6B" w14:textId="77777777" w:rsidR="002603FF" w:rsidRPr="002603FF" w:rsidRDefault="002603FF" w:rsidP="002603FF">
      <w:pPr>
        <w:spacing w:after="160" w:line="259" w:lineRule="auto"/>
        <w:rPr>
          <w:rFonts w:eastAsia="Aptos" w:cs="Times New Roman"/>
          <w:i/>
          <w:iCs/>
          <w:sz w:val="22"/>
          <w:szCs w:val="22"/>
        </w:rPr>
      </w:pPr>
      <w:r w:rsidRPr="002603FF">
        <w:rPr>
          <w:rFonts w:eastAsia="Aptos" w:cs="Times New Roman"/>
          <w:i/>
          <w:iCs/>
          <w:sz w:val="22"/>
          <w:szCs w:val="22"/>
        </w:rPr>
        <w:t>This template is designed to be used by an advisor or claimant where an EU national frontier worker employed in the UK, with family resident in Ireland, has been denied Child Benefit despite having commenced their frontier work prior to 31 December 2020 – possibly because they do not currently hold a Frontier Worker permit.</w:t>
      </w:r>
    </w:p>
    <w:p w14:paraId="3D94469E" w14:textId="77777777" w:rsidR="002603FF" w:rsidRPr="002603FF" w:rsidRDefault="002603FF" w:rsidP="002603FF">
      <w:pPr>
        <w:spacing w:after="160" w:line="259" w:lineRule="auto"/>
        <w:rPr>
          <w:rFonts w:eastAsia="Aptos" w:cs="Times New Roman"/>
          <w:sz w:val="22"/>
          <w:szCs w:val="22"/>
        </w:rPr>
      </w:pPr>
      <w:r w:rsidRPr="002603FF">
        <w:rPr>
          <w:rFonts w:eastAsia="Aptos" w:cs="Times New Roman"/>
          <w:sz w:val="22"/>
          <w:szCs w:val="22"/>
        </w:rPr>
        <w:t>I am appealing the decision made on ______ [date] that I am not eligible for Child Benefit because my family is not habitually resident in the UK.  I am eligible, because I am a frontier worker with family resident in Ireland, and the UK is my competent state for Child Benefit under the UK-EU Withdrawal Agreement, which is an exportable benefit under Article 67 of the EU Social Security Coordination Regulation (Regulation 883/2004).</w:t>
      </w:r>
    </w:p>
    <w:p w14:paraId="7C65DF94" w14:textId="77777777" w:rsidR="002603FF" w:rsidRPr="002603FF" w:rsidRDefault="002603FF" w:rsidP="002603FF">
      <w:pPr>
        <w:spacing w:after="160" w:line="259" w:lineRule="auto"/>
        <w:rPr>
          <w:rFonts w:eastAsia="Aptos" w:cs="Times New Roman"/>
          <w:sz w:val="22"/>
          <w:szCs w:val="22"/>
        </w:rPr>
      </w:pPr>
      <w:r w:rsidRPr="002603FF">
        <w:rPr>
          <w:rFonts w:eastAsia="Aptos" w:cs="Times New Roman"/>
          <w:sz w:val="22"/>
          <w:szCs w:val="22"/>
        </w:rPr>
        <w:t>My family is resident in Ireland, and I am employed/self-employed in Northern Ireland.  [Provide details of employment here: start date of employment, continuity of employment, hours worked weekly.]  I return to Ireland, where my family lives, daily/once a week/at least two times per year.  This means I am a ‘frontier worker’ under The Citizens’ Rights (Frontier Workers) (EU Exit) Regulations 2020 (Regulation 3), which reflect Article 9(b) of the UK-EU Withdrawal Agreement.</w:t>
      </w:r>
    </w:p>
    <w:p w14:paraId="6B3F3C34" w14:textId="77777777" w:rsidR="002603FF" w:rsidRPr="002603FF" w:rsidRDefault="002603FF" w:rsidP="002603FF">
      <w:pPr>
        <w:spacing w:after="160" w:line="259" w:lineRule="auto"/>
        <w:rPr>
          <w:rFonts w:eastAsia="Aptos" w:cs="Times New Roman"/>
          <w:sz w:val="22"/>
          <w:szCs w:val="22"/>
        </w:rPr>
      </w:pPr>
      <w:r w:rsidRPr="002603FF">
        <w:rPr>
          <w:rFonts w:eastAsia="Aptos" w:cs="Times New Roman"/>
          <w:sz w:val="22"/>
          <w:szCs w:val="22"/>
        </w:rPr>
        <w:t xml:space="preserve">As a frontier worker, I am covered by the EU Social Security Coordination Regulation (Regulation 883/2004), as preserved under Article 30 of the UK-EU Withdrawal Agreement . Child Benefit is classified as a ‘family benefit’ under the UK’s Declaration made pursuant Article 9 of the EU Social Security Coordination Regulation (Regulation 883/2004). The UK is my competent State under Regulation </w:t>
      </w:r>
      <w:proofErr w:type="gramStart"/>
      <w:r w:rsidRPr="002603FF">
        <w:rPr>
          <w:rFonts w:eastAsia="Aptos" w:cs="Times New Roman"/>
          <w:sz w:val="22"/>
          <w:szCs w:val="22"/>
        </w:rPr>
        <w:t>883/2004, and</w:t>
      </w:r>
      <w:proofErr w:type="gramEnd"/>
      <w:r w:rsidRPr="002603FF">
        <w:rPr>
          <w:rFonts w:eastAsia="Aptos" w:cs="Times New Roman"/>
          <w:sz w:val="22"/>
          <w:szCs w:val="22"/>
        </w:rPr>
        <w:t xml:space="preserve"> is thus responsible for the payment of my family benefits (Art 11(3) and Art 67 of the EU Social Security Coordination Regulation (Regulation 883/2004)).</w:t>
      </w:r>
    </w:p>
    <w:p w14:paraId="73F59870" w14:textId="77777777" w:rsidR="002603FF" w:rsidRPr="002603FF" w:rsidRDefault="002603FF" w:rsidP="002603FF">
      <w:pPr>
        <w:spacing w:after="160" w:line="259" w:lineRule="auto"/>
        <w:rPr>
          <w:rFonts w:eastAsia="Aptos" w:cs="Times New Roman"/>
          <w:sz w:val="22"/>
          <w:szCs w:val="22"/>
        </w:rPr>
      </w:pPr>
      <w:r w:rsidRPr="002603FF">
        <w:rPr>
          <w:rFonts w:eastAsia="Aptos" w:cs="Times New Roman"/>
          <w:sz w:val="22"/>
          <w:szCs w:val="22"/>
        </w:rPr>
        <w:t>Because my family resides in Ireland, I am entitled to a differential supplement from Ireland, and I will claim for this separately. However, the UK, as the competent State, is primarily responsible for the payment of my Child Benefit.</w:t>
      </w:r>
    </w:p>
    <w:p w14:paraId="2FE60324" w14:textId="77777777" w:rsidR="002603FF" w:rsidRPr="002603FF" w:rsidRDefault="002603FF" w:rsidP="002603FF">
      <w:pPr>
        <w:spacing w:after="160" w:line="259" w:lineRule="auto"/>
        <w:rPr>
          <w:rFonts w:eastAsia="Aptos" w:cs="Times New Roman"/>
          <w:sz w:val="22"/>
          <w:szCs w:val="22"/>
        </w:rPr>
      </w:pPr>
      <w:r w:rsidRPr="002603FF">
        <w:rPr>
          <w:rFonts w:eastAsia="Aptos" w:cs="Times New Roman"/>
          <w:sz w:val="22"/>
          <w:szCs w:val="22"/>
        </w:rPr>
        <w:t>I have proven via the following evidence that I am a frontier worker covered by the UK-EU Withdrawal Agreement , employed in Northern Ireland and resident in Ireland:</w:t>
      </w:r>
    </w:p>
    <w:p w14:paraId="261338B2" w14:textId="77777777" w:rsidR="002603FF" w:rsidRPr="002603FF" w:rsidRDefault="002603FF" w:rsidP="002603FF">
      <w:pPr>
        <w:numPr>
          <w:ilvl w:val="0"/>
          <w:numId w:val="1"/>
        </w:numPr>
        <w:spacing w:after="160" w:line="259" w:lineRule="auto"/>
        <w:contextualSpacing/>
        <w:rPr>
          <w:rFonts w:eastAsia="Aptos" w:cs="Times New Roman"/>
          <w:sz w:val="22"/>
          <w:szCs w:val="22"/>
        </w:rPr>
      </w:pPr>
      <w:r w:rsidRPr="002603FF">
        <w:rPr>
          <w:rFonts w:eastAsia="Aptos" w:cs="Times New Roman"/>
          <w:sz w:val="22"/>
          <w:szCs w:val="22"/>
        </w:rPr>
        <w:t xml:space="preserve">[evidence of employment: </w:t>
      </w:r>
      <w:proofErr w:type="spellStart"/>
      <w:r w:rsidRPr="002603FF">
        <w:rPr>
          <w:rFonts w:eastAsia="Aptos" w:cs="Times New Roman"/>
          <w:sz w:val="22"/>
          <w:szCs w:val="22"/>
        </w:rPr>
        <w:t>eg</w:t>
      </w:r>
      <w:proofErr w:type="spellEnd"/>
      <w:r w:rsidRPr="002603FF">
        <w:rPr>
          <w:rFonts w:eastAsia="Aptos" w:cs="Times New Roman"/>
          <w:sz w:val="22"/>
          <w:szCs w:val="22"/>
        </w:rPr>
        <w:t xml:space="preserve">, pay slips, letter from employer, signifying a start date </w:t>
      </w:r>
      <w:r w:rsidRPr="002603FF">
        <w:rPr>
          <w:rFonts w:eastAsia="Aptos" w:cs="Times New Roman"/>
          <w:i/>
          <w:iCs/>
          <w:sz w:val="22"/>
          <w:szCs w:val="22"/>
        </w:rPr>
        <w:t xml:space="preserve">before </w:t>
      </w:r>
      <w:r w:rsidRPr="002603FF">
        <w:rPr>
          <w:rFonts w:eastAsia="Aptos" w:cs="Times New Roman"/>
          <w:sz w:val="22"/>
          <w:szCs w:val="22"/>
        </w:rPr>
        <w:t>31 December 2020]</w:t>
      </w:r>
    </w:p>
    <w:p w14:paraId="4A72DC7B" w14:textId="77777777" w:rsidR="002603FF" w:rsidRPr="002603FF" w:rsidRDefault="002603FF" w:rsidP="002603FF">
      <w:pPr>
        <w:numPr>
          <w:ilvl w:val="0"/>
          <w:numId w:val="1"/>
        </w:numPr>
        <w:spacing w:after="160" w:line="259" w:lineRule="auto"/>
        <w:contextualSpacing/>
        <w:rPr>
          <w:rFonts w:eastAsia="Aptos" w:cs="Times New Roman"/>
          <w:sz w:val="22"/>
          <w:szCs w:val="22"/>
        </w:rPr>
      </w:pPr>
      <w:r w:rsidRPr="002603FF">
        <w:rPr>
          <w:rFonts w:eastAsia="Aptos" w:cs="Times New Roman"/>
          <w:sz w:val="22"/>
          <w:szCs w:val="22"/>
        </w:rPr>
        <w:t xml:space="preserve">[evidence of residency: </w:t>
      </w:r>
      <w:proofErr w:type="spellStart"/>
      <w:r w:rsidRPr="002603FF">
        <w:rPr>
          <w:rFonts w:eastAsia="Aptos" w:cs="Times New Roman"/>
          <w:sz w:val="22"/>
          <w:szCs w:val="22"/>
        </w:rPr>
        <w:t>eg</w:t>
      </w:r>
      <w:proofErr w:type="spellEnd"/>
      <w:r w:rsidRPr="002603FF">
        <w:rPr>
          <w:rFonts w:eastAsia="Aptos" w:cs="Times New Roman"/>
          <w:sz w:val="22"/>
          <w:szCs w:val="22"/>
        </w:rPr>
        <w:t>, Irish council tax bill equivalent, energy bills, phone bills, etc]</w:t>
      </w:r>
    </w:p>
    <w:p w14:paraId="33813007" w14:textId="77777777" w:rsidR="002603FF" w:rsidRPr="002603FF" w:rsidRDefault="002603FF" w:rsidP="002603FF">
      <w:pPr>
        <w:numPr>
          <w:ilvl w:val="0"/>
          <w:numId w:val="1"/>
        </w:numPr>
        <w:spacing w:after="160" w:line="259" w:lineRule="auto"/>
        <w:contextualSpacing/>
        <w:rPr>
          <w:rFonts w:eastAsia="Aptos" w:cs="Times New Roman"/>
          <w:sz w:val="22"/>
          <w:szCs w:val="22"/>
        </w:rPr>
      </w:pPr>
      <w:r w:rsidRPr="002603FF">
        <w:rPr>
          <w:rFonts w:eastAsia="Aptos" w:cs="Times New Roman"/>
          <w:sz w:val="22"/>
          <w:szCs w:val="22"/>
        </w:rPr>
        <w:t>[Frontier Worker permit, if available]</w:t>
      </w:r>
    </w:p>
    <w:p w14:paraId="7E1C521C" w14:textId="77777777" w:rsidR="002603FF" w:rsidRPr="002603FF" w:rsidRDefault="002603FF" w:rsidP="002603FF">
      <w:pPr>
        <w:spacing w:after="160" w:line="259" w:lineRule="auto"/>
        <w:rPr>
          <w:rFonts w:eastAsia="Aptos" w:cs="Times New Roman"/>
          <w:sz w:val="22"/>
          <w:szCs w:val="22"/>
        </w:rPr>
      </w:pPr>
      <w:r w:rsidRPr="002603FF">
        <w:rPr>
          <w:rFonts w:eastAsia="Aptos" w:cs="Times New Roman"/>
          <w:sz w:val="22"/>
          <w:szCs w:val="22"/>
        </w:rPr>
        <w:t>As such, I am entitled to Child Benefit in respect of my children resident in Ireland.</w:t>
      </w:r>
    </w:p>
    <w:p w14:paraId="3910250D" w14:textId="77777777" w:rsidR="00916793" w:rsidRDefault="00916793"/>
    <w:sectPr w:rsidR="009167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F005" w14:textId="77777777" w:rsidR="00B258D6" w:rsidRDefault="00B258D6" w:rsidP="002603FF">
      <w:r>
        <w:separator/>
      </w:r>
    </w:p>
  </w:endnote>
  <w:endnote w:type="continuationSeparator" w:id="0">
    <w:p w14:paraId="57D80CE7" w14:textId="77777777" w:rsidR="00B258D6" w:rsidRDefault="00B258D6" w:rsidP="0026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14D51" w14:textId="77777777" w:rsidR="00B258D6" w:rsidRDefault="00B258D6" w:rsidP="002603FF">
      <w:r>
        <w:separator/>
      </w:r>
    </w:p>
  </w:footnote>
  <w:footnote w:type="continuationSeparator" w:id="0">
    <w:p w14:paraId="60A8DBA9" w14:textId="77777777" w:rsidR="00B258D6" w:rsidRDefault="00B258D6" w:rsidP="002603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1454E"/>
    <w:multiLevelType w:val="hybridMultilevel"/>
    <w:tmpl w:val="F440E46C"/>
    <w:lvl w:ilvl="0" w:tplc="B21C5930">
      <w:start w:val="2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582521"/>
    <w:multiLevelType w:val="hybridMultilevel"/>
    <w:tmpl w:val="D9307F50"/>
    <w:lvl w:ilvl="0" w:tplc="F1E6A5B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DF51C8"/>
    <w:multiLevelType w:val="hybridMultilevel"/>
    <w:tmpl w:val="70C0CE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53830856">
    <w:abstractNumId w:val="1"/>
  </w:num>
  <w:num w:numId="2" w16cid:durableId="1724717435">
    <w:abstractNumId w:val="2"/>
  </w:num>
  <w:num w:numId="3" w16cid:durableId="1033924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3FF"/>
    <w:rsid w:val="0008552D"/>
    <w:rsid w:val="001C4742"/>
    <w:rsid w:val="002603FF"/>
    <w:rsid w:val="008D757D"/>
    <w:rsid w:val="00916793"/>
    <w:rsid w:val="00B258D6"/>
    <w:rsid w:val="00D51D61"/>
    <w:rsid w:val="00DB56F2"/>
    <w:rsid w:val="00F20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6669"/>
  <w15:chartTrackingRefBased/>
  <w15:docId w15:val="{B73DC5CB-8836-4F6E-A7EA-C8EE9424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906"/>
  </w:style>
  <w:style w:type="paragraph" w:styleId="Heading1">
    <w:name w:val="heading 1"/>
    <w:basedOn w:val="Normal"/>
    <w:next w:val="Normal"/>
    <w:link w:val="Heading1Char"/>
    <w:uiPriority w:val="9"/>
    <w:qFormat/>
    <w:rsid w:val="001C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3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3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603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603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03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03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03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RCIA">
    <w:name w:val="NIHRC IA"/>
    <w:basedOn w:val="Normal"/>
    <w:autoRedefine/>
    <w:qFormat/>
    <w:rsid w:val="001C4742"/>
  </w:style>
  <w:style w:type="paragraph" w:customStyle="1" w:styleId="NIHRCI">
    <w:name w:val="NIHRC I"/>
    <w:basedOn w:val="Heading1"/>
    <w:link w:val="NIHRCIChar"/>
    <w:qFormat/>
    <w:rsid w:val="001C4742"/>
    <w:rPr>
      <w:b/>
      <w:color w:val="77328A"/>
    </w:rPr>
  </w:style>
  <w:style w:type="character" w:customStyle="1" w:styleId="NIHRCIChar">
    <w:name w:val="NIHRC I Char"/>
    <w:basedOn w:val="Heading1Char"/>
    <w:link w:val="NIHRCI"/>
    <w:rsid w:val="001C4742"/>
    <w:rPr>
      <w:rFonts w:asciiTheme="majorHAnsi" w:eastAsiaTheme="majorEastAsia" w:hAnsiTheme="majorHAnsi" w:cstheme="majorBidi"/>
      <w:b/>
      <w:color w:val="77328A"/>
      <w:sz w:val="40"/>
      <w:szCs w:val="40"/>
    </w:rPr>
  </w:style>
  <w:style w:type="character" w:customStyle="1" w:styleId="Heading1Char">
    <w:name w:val="Heading 1 Char"/>
    <w:basedOn w:val="DefaultParagraphFont"/>
    <w:link w:val="Heading1"/>
    <w:uiPriority w:val="9"/>
    <w:rsid w:val="001C4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3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3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603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603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03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03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03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03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3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3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03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03FF"/>
    <w:rPr>
      <w:i/>
      <w:iCs/>
      <w:color w:val="404040" w:themeColor="text1" w:themeTint="BF"/>
    </w:rPr>
  </w:style>
  <w:style w:type="paragraph" w:styleId="ListParagraph">
    <w:name w:val="List Paragraph"/>
    <w:basedOn w:val="Normal"/>
    <w:uiPriority w:val="34"/>
    <w:qFormat/>
    <w:rsid w:val="002603FF"/>
    <w:pPr>
      <w:ind w:left="720"/>
      <w:contextualSpacing/>
    </w:pPr>
  </w:style>
  <w:style w:type="character" w:styleId="IntenseEmphasis">
    <w:name w:val="Intense Emphasis"/>
    <w:basedOn w:val="DefaultParagraphFont"/>
    <w:uiPriority w:val="21"/>
    <w:qFormat/>
    <w:rsid w:val="002603FF"/>
    <w:rPr>
      <w:i/>
      <w:iCs/>
      <w:color w:val="0F4761" w:themeColor="accent1" w:themeShade="BF"/>
    </w:rPr>
  </w:style>
  <w:style w:type="paragraph" w:styleId="IntenseQuote">
    <w:name w:val="Intense Quote"/>
    <w:basedOn w:val="Normal"/>
    <w:next w:val="Normal"/>
    <w:link w:val="IntenseQuoteChar"/>
    <w:uiPriority w:val="30"/>
    <w:qFormat/>
    <w:rsid w:val="00260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3FF"/>
    <w:rPr>
      <w:i/>
      <w:iCs/>
      <w:color w:val="0F4761" w:themeColor="accent1" w:themeShade="BF"/>
    </w:rPr>
  </w:style>
  <w:style w:type="character" w:styleId="IntenseReference">
    <w:name w:val="Intense Reference"/>
    <w:basedOn w:val="DefaultParagraphFont"/>
    <w:uiPriority w:val="32"/>
    <w:qFormat/>
    <w:rsid w:val="002603FF"/>
    <w:rPr>
      <w:b/>
      <w:bCs/>
      <w:smallCaps/>
      <w:color w:val="0F4761" w:themeColor="accent1" w:themeShade="BF"/>
      <w:spacing w:val="5"/>
    </w:rPr>
  </w:style>
  <w:style w:type="paragraph" w:styleId="FootnoteText">
    <w:name w:val="footnote text"/>
    <w:basedOn w:val="Normal"/>
    <w:link w:val="FootnoteTextChar"/>
    <w:uiPriority w:val="99"/>
    <w:semiHidden/>
    <w:unhideWhenUsed/>
    <w:rsid w:val="002603FF"/>
    <w:rPr>
      <w:rFonts w:ascii="Aptos" w:hAnsi="Aptos"/>
      <w:sz w:val="20"/>
      <w:szCs w:val="20"/>
    </w:rPr>
  </w:style>
  <w:style w:type="character" w:customStyle="1" w:styleId="FootnoteTextChar">
    <w:name w:val="Footnote Text Char"/>
    <w:basedOn w:val="DefaultParagraphFont"/>
    <w:link w:val="FootnoteText"/>
    <w:uiPriority w:val="99"/>
    <w:semiHidden/>
    <w:rsid w:val="002603FF"/>
    <w:rPr>
      <w:rFonts w:ascii="Aptos" w:hAnsi="Aptos"/>
      <w:sz w:val="20"/>
      <w:szCs w:val="20"/>
    </w:rPr>
  </w:style>
  <w:style w:type="character" w:styleId="FootnoteReference">
    <w:name w:val="footnote reference"/>
    <w:basedOn w:val="DefaultParagraphFont"/>
    <w:uiPriority w:val="99"/>
    <w:semiHidden/>
    <w:unhideWhenUsed/>
    <w:rsid w:val="002603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403</Words>
  <Characters>2192</Characters>
  <Application>Microsoft Office Word</Application>
  <DocSecurity>0</DocSecurity>
  <Lines>39</Lines>
  <Paragraphs>11</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Antova</dc:creator>
  <cp:keywords/>
  <dc:description/>
  <cp:lastModifiedBy>Ivanka Antova</cp:lastModifiedBy>
  <cp:revision>1</cp:revision>
  <dcterms:created xsi:type="dcterms:W3CDTF">2026-09-25T11:02:00Z</dcterms:created>
  <dcterms:modified xsi:type="dcterms:W3CDTF">2026-09-25T11:04:00Z</dcterms:modified>
</cp:coreProperties>
</file>