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
        <w:rPr>
          <w:rFonts w:ascii="Times New Roman"/>
          <w:sz w:val="19"/>
        </w:rPr>
      </w:pPr>
    </w:p>
    <w:p>
      <w:pPr>
        <w:spacing w:line="240" w:lineRule="auto"/>
        <w:ind w:left="3272" w:right="0" w:firstLine="0"/>
        <w:rPr>
          <w:rFonts w:ascii="Times New Roman"/>
          <w:sz w:val="20"/>
        </w:rPr>
      </w:pPr>
      <w:r>
        <w:rPr>
          <w:rFonts w:ascii="Times New Roman"/>
          <w:sz w:val="20"/>
        </w:rPr>
        <w:drawing>
          <wp:inline distT="0" distB="0" distL="0" distR="0">
            <wp:extent cx="2128215" cy="318135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28215" cy="3181350"/>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spacing w:before="240"/>
        <w:rPr>
          <w:rFonts w:ascii="Times New Roman"/>
        </w:rPr>
      </w:pPr>
    </w:p>
    <w:p>
      <w:pPr>
        <w:spacing w:line="288" w:lineRule="auto" w:before="0"/>
        <w:ind w:left="2554" w:right="2551" w:hanging="3"/>
        <w:jc w:val="center"/>
        <w:rPr>
          <w:b/>
          <w:sz w:val="24"/>
        </w:rPr>
      </w:pPr>
      <w:r>
        <w:rPr>
          <w:b/>
          <w:color w:val="22201F"/>
          <w:sz w:val="24"/>
        </w:rPr>
        <w:t>Call for Expressions of Interest on Training Resource Tender on</w:t>
      </w:r>
      <w:r>
        <w:rPr>
          <w:b/>
          <w:color w:val="22201F"/>
          <w:spacing w:val="40"/>
          <w:sz w:val="24"/>
        </w:rPr>
        <w:t> </w:t>
      </w:r>
      <w:r>
        <w:rPr>
          <w:b/>
          <w:color w:val="22201F"/>
          <w:sz w:val="24"/>
        </w:rPr>
        <w:t>Article</w:t>
      </w:r>
      <w:r>
        <w:rPr>
          <w:b/>
          <w:color w:val="22201F"/>
          <w:spacing w:val="-6"/>
          <w:sz w:val="24"/>
        </w:rPr>
        <w:t> </w:t>
      </w:r>
      <w:r>
        <w:rPr>
          <w:b/>
          <w:color w:val="22201F"/>
          <w:sz w:val="24"/>
        </w:rPr>
        <w:t>2</w:t>
      </w:r>
      <w:r>
        <w:rPr>
          <w:b/>
          <w:color w:val="22201F"/>
          <w:spacing w:val="-7"/>
          <w:sz w:val="24"/>
        </w:rPr>
        <w:t> </w:t>
      </w:r>
      <w:r>
        <w:rPr>
          <w:b/>
          <w:color w:val="22201F"/>
          <w:sz w:val="24"/>
        </w:rPr>
        <w:t>of</w:t>
      </w:r>
      <w:r>
        <w:rPr>
          <w:b/>
          <w:color w:val="22201F"/>
          <w:spacing w:val="-7"/>
          <w:sz w:val="24"/>
        </w:rPr>
        <w:t> </w:t>
      </w:r>
      <w:r>
        <w:rPr>
          <w:b/>
          <w:color w:val="22201F"/>
          <w:sz w:val="24"/>
        </w:rPr>
        <w:t>the</w:t>
      </w:r>
      <w:r>
        <w:rPr>
          <w:b/>
          <w:color w:val="22201F"/>
          <w:spacing w:val="-8"/>
          <w:sz w:val="24"/>
        </w:rPr>
        <w:t> </w:t>
      </w:r>
      <w:r>
        <w:rPr>
          <w:b/>
          <w:color w:val="22201F"/>
          <w:sz w:val="24"/>
        </w:rPr>
        <w:t>Windsor</w:t>
      </w:r>
      <w:r>
        <w:rPr>
          <w:b/>
          <w:color w:val="22201F"/>
          <w:spacing w:val="-8"/>
          <w:sz w:val="24"/>
        </w:rPr>
        <w:t> </w:t>
      </w:r>
      <w:r>
        <w:rPr>
          <w:b/>
          <w:color w:val="22201F"/>
          <w:sz w:val="24"/>
        </w:rPr>
        <w:t>Framework</w:t>
      </w:r>
    </w:p>
    <w:p>
      <w:pPr>
        <w:pStyle w:val="BodyText"/>
        <w:spacing w:before="232"/>
        <w:rPr>
          <w:b/>
        </w:rPr>
      </w:pPr>
    </w:p>
    <w:p>
      <w:pPr>
        <w:spacing w:before="0"/>
        <w:ind w:left="0" w:right="2" w:firstLine="0"/>
        <w:jc w:val="center"/>
        <w:rPr>
          <w:b/>
          <w:sz w:val="24"/>
        </w:rPr>
      </w:pPr>
      <w:r>
        <w:rPr>
          <w:b/>
          <w:color w:val="22201F"/>
          <w:sz w:val="24"/>
        </w:rPr>
        <w:t>December</w:t>
      </w:r>
      <w:r>
        <w:rPr>
          <w:b/>
          <w:color w:val="22201F"/>
          <w:spacing w:val="-4"/>
          <w:sz w:val="24"/>
        </w:rPr>
        <w:t> 2025</w:t>
      </w:r>
    </w:p>
    <w:p>
      <w:pPr>
        <w:spacing w:after="0"/>
        <w:jc w:val="center"/>
        <w:rPr>
          <w:b/>
          <w:sz w:val="24"/>
        </w:rPr>
        <w:sectPr>
          <w:footerReference w:type="default" r:id="rId5"/>
          <w:type w:val="continuous"/>
          <w:pgSz w:w="11910" w:h="16840"/>
          <w:pgMar w:header="0" w:footer="896" w:top="1920" w:bottom="1080" w:left="992" w:right="992"/>
          <w:pgNumType w:start="1"/>
        </w:sectPr>
      </w:pPr>
    </w:p>
    <w:p>
      <w:pPr>
        <w:pStyle w:val="Heading1"/>
        <w:numPr>
          <w:ilvl w:val="0"/>
          <w:numId w:val="1"/>
        </w:numPr>
        <w:tabs>
          <w:tab w:pos="1107" w:val="left" w:leader="none"/>
        </w:tabs>
        <w:spacing w:line="240" w:lineRule="auto" w:before="78" w:after="0"/>
        <w:ind w:left="1107" w:right="0" w:hanging="719"/>
        <w:jc w:val="left"/>
      </w:pPr>
      <w:bookmarkStart w:name="1. Introduction" w:id="1"/>
      <w:bookmarkEnd w:id="1"/>
      <w:r>
        <w:rPr>
          <w:b w:val="0"/>
        </w:rPr>
      </w:r>
      <w:r>
        <w:rPr>
          <w:color w:val="773189"/>
          <w:spacing w:val="-2"/>
        </w:rPr>
        <w:t>Introduction</w:t>
      </w:r>
    </w:p>
    <w:p>
      <w:pPr>
        <w:pStyle w:val="BodyText"/>
        <w:spacing w:before="156"/>
        <w:rPr>
          <w:b/>
          <w:sz w:val="32"/>
        </w:rPr>
      </w:pPr>
    </w:p>
    <w:p>
      <w:pPr>
        <w:pStyle w:val="BodyText"/>
        <w:spacing w:line="288" w:lineRule="auto"/>
        <w:ind w:left="27" w:right="158"/>
      </w:pPr>
      <w:r>
        <w:rPr>
          <w:color w:val="22201F"/>
        </w:rPr>
        <w:t>The</w:t>
      </w:r>
      <w:r>
        <w:rPr>
          <w:color w:val="22201F"/>
          <w:spacing w:val="-4"/>
        </w:rPr>
        <w:t> </w:t>
      </w:r>
      <w:r>
        <w:rPr>
          <w:color w:val="22201F"/>
        </w:rPr>
        <w:t>Northern</w:t>
      </w:r>
      <w:r>
        <w:rPr>
          <w:color w:val="22201F"/>
          <w:spacing w:val="-3"/>
        </w:rPr>
        <w:t> </w:t>
      </w:r>
      <w:r>
        <w:rPr>
          <w:color w:val="22201F"/>
        </w:rPr>
        <w:t>Ireland</w:t>
      </w:r>
      <w:r>
        <w:rPr>
          <w:color w:val="22201F"/>
          <w:spacing w:val="-3"/>
        </w:rPr>
        <w:t> </w:t>
      </w:r>
      <w:r>
        <w:rPr>
          <w:color w:val="22201F"/>
        </w:rPr>
        <w:t>Human</w:t>
      </w:r>
      <w:r>
        <w:rPr>
          <w:color w:val="22201F"/>
          <w:spacing w:val="-5"/>
        </w:rPr>
        <w:t> </w:t>
      </w:r>
      <w:r>
        <w:rPr>
          <w:color w:val="22201F"/>
        </w:rPr>
        <w:t>Rights</w:t>
      </w:r>
      <w:r>
        <w:rPr>
          <w:color w:val="22201F"/>
          <w:spacing w:val="-4"/>
        </w:rPr>
        <w:t> </w:t>
      </w:r>
      <w:r>
        <w:rPr>
          <w:color w:val="22201F"/>
        </w:rPr>
        <w:t>Commission</w:t>
      </w:r>
      <w:r>
        <w:rPr>
          <w:color w:val="22201F"/>
          <w:spacing w:val="-5"/>
        </w:rPr>
        <w:t> </w:t>
      </w:r>
      <w:r>
        <w:rPr>
          <w:color w:val="22201F"/>
        </w:rPr>
        <w:t>wishes</w:t>
      </w:r>
      <w:r>
        <w:rPr>
          <w:color w:val="22201F"/>
          <w:spacing w:val="-4"/>
        </w:rPr>
        <w:t> </w:t>
      </w:r>
      <w:r>
        <w:rPr>
          <w:color w:val="22201F"/>
        </w:rPr>
        <w:t>to</w:t>
      </w:r>
      <w:r>
        <w:rPr>
          <w:color w:val="22201F"/>
          <w:spacing w:val="-4"/>
        </w:rPr>
        <w:t> </w:t>
      </w:r>
      <w:r>
        <w:rPr>
          <w:color w:val="22201F"/>
        </w:rPr>
        <w:t>invite</w:t>
      </w:r>
      <w:r>
        <w:rPr>
          <w:color w:val="22201F"/>
          <w:spacing w:val="-4"/>
        </w:rPr>
        <w:t> </w:t>
      </w:r>
      <w:r>
        <w:rPr>
          <w:color w:val="22201F"/>
        </w:rPr>
        <w:t>expressions</w:t>
      </w:r>
      <w:r>
        <w:rPr>
          <w:color w:val="22201F"/>
          <w:spacing w:val="-3"/>
        </w:rPr>
        <w:t> </w:t>
      </w:r>
      <w:r>
        <w:rPr>
          <w:color w:val="22201F"/>
        </w:rPr>
        <w:t>of interest to contract the design of a 1-day hybrid training aimed at government officials and civil society stakeholders.</w:t>
      </w:r>
    </w:p>
    <w:p>
      <w:pPr>
        <w:pStyle w:val="BodyText"/>
        <w:spacing w:line="288" w:lineRule="auto" w:before="240"/>
        <w:ind w:left="27" w:right="39"/>
      </w:pPr>
      <w:r>
        <w:rPr>
          <w:color w:val="22201F"/>
        </w:rPr>
        <w:t>The Northern Ireland Human Rights Commission (the Commission), pursuant to section 69(1) of the Northern Ireland Act 1998, reviews the adequacy and effectiveness of law and practice relating to the protection of human rights in Northern</w:t>
      </w:r>
      <w:r>
        <w:rPr>
          <w:color w:val="22201F"/>
          <w:spacing w:val="-3"/>
        </w:rPr>
        <w:t> </w:t>
      </w:r>
      <w:r>
        <w:rPr>
          <w:color w:val="22201F"/>
        </w:rPr>
        <w:t>Ireland</w:t>
      </w:r>
      <w:r>
        <w:rPr>
          <w:color w:val="22201F"/>
          <w:spacing w:val="-3"/>
        </w:rPr>
        <w:t> </w:t>
      </w:r>
      <w:r>
        <w:rPr>
          <w:color w:val="22201F"/>
        </w:rPr>
        <w:t>(NI).</w:t>
      </w:r>
      <w:r>
        <w:rPr>
          <w:color w:val="22201F"/>
          <w:spacing w:val="-4"/>
        </w:rPr>
        <w:t> </w:t>
      </w:r>
      <w:r>
        <w:rPr>
          <w:color w:val="22201F"/>
        </w:rPr>
        <w:t>Following</w:t>
      </w:r>
      <w:r>
        <w:rPr>
          <w:color w:val="22201F"/>
          <w:spacing w:val="-4"/>
        </w:rPr>
        <w:t> </w:t>
      </w:r>
      <w:r>
        <w:rPr>
          <w:color w:val="22201F"/>
        </w:rPr>
        <w:t>the</w:t>
      </w:r>
      <w:r>
        <w:rPr>
          <w:color w:val="22201F"/>
          <w:spacing w:val="-4"/>
        </w:rPr>
        <w:t> </w:t>
      </w:r>
      <w:r>
        <w:rPr>
          <w:color w:val="22201F"/>
        </w:rPr>
        <w:t>UK’s</w:t>
      </w:r>
      <w:r>
        <w:rPr>
          <w:color w:val="22201F"/>
          <w:spacing w:val="-4"/>
        </w:rPr>
        <w:t> </w:t>
      </w:r>
      <w:r>
        <w:rPr>
          <w:color w:val="22201F"/>
        </w:rPr>
        <w:t>withdrawal</w:t>
      </w:r>
      <w:r>
        <w:rPr>
          <w:color w:val="22201F"/>
          <w:spacing w:val="-4"/>
        </w:rPr>
        <w:t> </w:t>
      </w:r>
      <w:r>
        <w:rPr>
          <w:color w:val="22201F"/>
        </w:rPr>
        <w:t>from</w:t>
      </w:r>
      <w:r>
        <w:rPr>
          <w:color w:val="22201F"/>
          <w:spacing w:val="-3"/>
        </w:rPr>
        <w:t> </w:t>
      </w:r>
      <w:r>
        <w:rPr>
          <w:color w:val="22201F"/>
        </w:rPr>
        <w:t>the</w:t>
      </w:r>
      <w:r>
        <w:rPr>
          <w:color w:val="22201F"/>
          <w:spacing w:val="-4"/>
        </w:rPr>
        <w:t> </w:t>
      </w:r>
      <w:r>
        <w:rPr>
          <w:color w:val="22201F"/>
        </w:rPr>
        <w:t>EU,</w:t>
      </w:r>
      <w:r>
        <w:rPr>
          <w:color w:val="22201F"/>
          <w:spacing w:val="-5"/>
        </w:rPr>
        <w:t> </w:t>
      </w:r>
      <w:r>
        <w:rPr>
          <w:color w:val="22201F"/>
        </w:rPr>
        <w:t>section</w:t>
      </w:r>
      <w:r>
        <w:rPr>
          <w:color w:val="22201F"/>
          <w:spacing w:val="-3"/>
        </w:rPr>
        <w:t> </w:t>
      </w:r>
      <w:r>
        <w:rPr>
          <w:color w:val="22201F"/>
        </w:rPr>
        <w:t>78A(1) of the Northern Ireland Act requires the Commission to monitor the implementation of Article 2(1) of the Windsor Framework, the UK Government’s commitment to protect certain rights in NI after Brexit. The Commission exercises this mandate alongside the Equality Commission for Northern Ireland (ECNI), as part of the ‘dedicated mechanism’ framework.</w:t>
      </w:r>
    </w:p>
    <w:p>
      <w:pPr>
        <w:pStyle w:val="BodyText"/>
        <w:spacing w:before="240"/>
        <w:ind w:left="27"/>
      </w:pPr>
      <w:r>
        <w:rPr>
          <w:color w:val="22201F"/>
        </w:rPr>
        <w:t>The</w:t>
      </w:r>
      <w:r>
        <w:rPr>
          <w:color w:val="22201F"/>
          <w:spacing w:val="-5"/>
        </w:rPr>
        <w:t> </w:t>
      </w:r>
      <w:r>
        <w:rPr>
          <w:color w:val="22201F"/>
        </w:rPr>
        <w:t>Commission</w:t>
      </w:r>
      <w:r>
        <w:rPr>
          <w:color w:val="22201F"/>
          <w:spacing w:val="-2"/>
        </w:rPr>
        <w:t> </w:t>
      </w:r>
      <w:r>
        <w:rPr>
          <w:color w:val="22201F"/>
        </w:rPr>
        <w:t>is</w:t>
      </w:r>
      <w:r>
        <w:rPr>
          <w:color w:val="22201F"/>
          <w:spacing w:val="-3"/>
        </w:rPr>
        <w:t> </w:t>
      </w:r>
      <w:r>
        <w:rPr>
          <w:color w:val="22201F"/>
        </w:rPr>
        <w:t>mandated</w:t>
      </w:r>
      <w:r>
        <w:rPr>
          <w:color w:val="22201F"/>
          <w:spacing w:val="-2"/>
        </w:rPr>
        <w:t> </w:t>
      </w:r>
      <w:r>
        <w:rPr>
          <w:color w:val="22201F"/>
        </w:rPr>
        <w:t>under</w:t>
      </w:r>
      <w:r>
        <w:rPr>
          <w:color w:val="22201F"/>
          <w:spacing w:val="-3"/>
        </w:rPr>
        <w:t> </w:t>
      </w:r>
      <w:r>
        <w:rPr>
          <w:color w:val="22201F"/>
        </w:rPr>
        <w:t>S69</w:t>
      </w:r>
      <w:r>
        <w:rPr>
          <w:color w:val="22201F"/>
          <w:spacing w:val="-2"/>
        </w:rPr>
        <w:t> </w:t>
      </w:r>
      <w:r>
        <w:rPr>
          <w:color w:val="22201F"/>
        </w:rPr>
        <w:t>(6)</w:t>
      </w:r>
      <w:r>
        <w:rPr>
          <w:color w:val="22201F"/>
          <w:spacing w:val="-3"/>
        </w:rPr>
        <w:t> </w:t>
      </w:r>
      <w:r>
        <w:rPr>
          <w:color w:val="22201F"/>
        </w:rPr>
        <w:t>of</w:t>
      </w:r>
      <w:r>
        <w:rPr>
          <w:color w:val="22201F"/>
          <w:spacing w:val="-1"/>
        </w:rPr>
        <w:t> </w:t>
      </w:r>
      <w:r>
        <w:rPr>
          <w:color w:val="22201F"/>
        </w:rPr>
        <w:t>the</w:t>
      </w:r>
      <w:r>
        <w:rPr>
          <w:color w:val="22201F"/>
          <w:spacing w:val="-3"/>
        </w:rPr>
        <w:t> </w:t>
      </w:r>
      <w:r>
        <w:rPr>
          <w:color w:val="22201F"/>
        </w:rPr>
        <w:t>Northern</w:t>
      </w:r>
      <w:r>
        <w:rPr>
          <w:color w:val="22201F"/>
          <w:spacing w:val="-2"/>
        </w:rPr>
        <w:t> </w:t>
      </w:r>
      <w:r>
        <w:rPr>
          <w:color w:val="22201F"/>
        </w:rPr>
        <w:t>Ireland</w:t>
      </w:r>
      <w:r>
        <w:rPr>
          <w:color w:val="22201F"/>
          <w:spacing w:val="-2"/>
        </w:rPr>
        <w:t> </w:t>
      </w:r>
      <w:r>
        <w:rPr>
          <w:color w:val="22201F"/>
        </w:rPr>
        <w:t>Act</w:t>
      </w:r>
      <w:r>
        <w:rPr>
          <w:color w:val="22201F"/>
          <w:spacing w:val="-2"/>
        </w:rPr>
        <w:t> </w:t>
      </w:r>
      <w:r>
        <w:rPr>
          <w:color w:val="22201F"/>
          <w:spacing w:val="-5"/>
        </w:rPr>
        <w:t>to:</w:t>
      </w:r>
    </w:p>
    <w:p>
      <w:pPr>
        <w:pStyle w:val="BodyText"/>
        <w:spacing w:before="5"/>
      </w:pPr>
    </w:p>
    <w:p>
      <w:pPr>
        <w:pStyle w:val="BodyText"/>
        <w:spacing w:line="288" w:lineRule="auto"/>
        <w:ind w:left="737" w:right="163"/>
        <w:jc w:val="both"/>
      </w:pPr>
      <w:r>
        <w:rPr>
          <w:color w:val="22201F"/>
        </w:rPr>
        <w:t>‘promote</w:t>
      </w:r>
      <w:r>
        <w:rPr>
          <w:color w:val="22201F"/>
          <w:spacing w:val="-4"/>
        </w:rPr>
        <w:t> </w:t>
      </w:r>
      <w:r>
        <w:rPr>
          <w:color w:val="22201F"/>
        </w:rPr>
        <w:t>understanding</w:t>
      </w:r>
      <w:r>
        <w:rPr>
          <w:color w:val="22201F"/>
          <w:spacing w:val="-3"/>
        </w:rPr>
        <w:t> </w:t>
      </w:r>
      <w:r>
        <w:rPr>
          <w:color w:val="22201F"/>
        </w:rPr>
        <w:t>and</w:t>
      </w:r>
      <w:r>
        <w:rPr>
          <w:color w:val="22201F"/>
          <w:spacing w:val="-3"/>
        </w:rPr>
        <w:t> </w:t>
      </w:r>
      <w:r>
        <w:rPr>
          <w:color w:val="22201F"/>
        </w:rPr>
        <w:t>awareness</w:t>
      </w:r>
      <w:r>
        <w:rPr>
          <w:color w:val="22201F"/>
          <w:spacing w:val="-4"/>
        </w:rPr>
        <w:t> </w:t>
      </w:r>
      <w:r>
        <w:rPr>
          <w:color w:val="22201F"/>
        </w:rPr>
        <w:t>of</w:t>
      </w:r>
      <w:r>
        <w:rPr>
          <w:color w:val="22201F"/>
          <w:spacing w:val="-3"/>
        </w:rPr>
        <w:t> </w:t>
      </w:r>
      <w:r>
        <w:rPr>
          <w:color w:val="22201F"/>
        </w:rPr>
        <w:t>the</w:t>
      </w:r>
      <w:r>
        <w:rPr>
          <w:color w:val="22201F"/>
          <w:spacing w:val="-4"/>
        </w:rPr>
        <w:t> </w:t>
      </w:r>
      <w:r>
        <w:rPr>
          <w:color w:val="22201F"/>
        </w:rPr>
        <w:t>importance</w:t>
      </w:r>
      <w:r>
        <w:rPr>
          <w:color w:val="22201F"/>
          <w:spacing w:val="-4"/>
        </w:rPr>
        <w:t> </w:t>
      </w:r>
      <w:r>
        <w:rPr>
          <w:color w:val="22201F"/>
        </w:rPr>
        <w:t>of</w:t>
      </w:r>
      <w:r>
        <w:rPr>
          <w:color w:val="22201F"/>
          <w:spacing w:val="-4"/>
        </w:rPr>
        <w:t> </w:t>
      </w:r>
      <w:r>
        <w:rPr>
          <w:color w:val="22201F"/>
        </w:rPr>
        <w:t>human</w:t>
      </w:r>
      <w:r>
        <w:rPr>
          <w:color w:val="22201F"/>
          <w:spacing w:val="-3"/>
        </w:rPr>
        <w:t> </w:t>
      </w:r>
      <w:r>
        <w:rPr>
          <w:color w:val="22201F"/>
        </w:rPr>
        <w:t>rights in</w:t>
      </w:r>
      <w:r>
        <w:rPr>
          <w:color w:val="22201F"/>
          <w:spacing w:val="-3"/>
        </w:rPr>
        <w:t> </w:t>
      </w:r>
      <w:r>
        <w:rPr>
          <w:color w:val="22201F"/>
        </w:rPr>
        <w:t>Northern</w:t>
      </w:r>
      <w:r>
        <w:rPr>
          <w:color w:val="22201F"/>
          <w:spacing w:val="-3"/>
        </w:rPr>
        <w:t> </w:t>
      </w:r>
      <w:r>
        <w:rPr>
          <w:color w:val="22201F"/>
        </w:rPr>
        <w:t>Ireland;</w:t>
      </w:r>
      <w:r>
        <w:rPr>
          <w:color w:val="22201F"/>
          <w:spacing w:val="-5"/>
        </w:rPr>
        <w:t> </w:t>
      </w:r>
      <w:r>
        <w:rPr>
          <w:color w:val="22201F"/>
        </w:rPr>
        <w:t>and</w:t>
      </w:r>
      <w:r>
        <w:rPr>
          <w:color w:val="22201F"/>
          <w:spacing w:val="-3"/>
        </w:rPr>
        <w:t> </w:t>
      </w:r>
      <w:r>
        <w:rPr>
          <w:color w:val="22201F"/>
        </w:rPr>
        <w:t>for</w:t>
      </w:r>
      <w:r>
        <w:rPr>
          <w:color w:val="22201F"/>
          <w:spacing w:val="-4"/>
        </w:rPr>
        <w:t> </w:t>
      </w:r>
      <w:r>
        <w:rPr>
          <w:color w:val="22201F"/>
        </w:rPr>
        <w:t>this</w:t>
      </w:r>
      <w:r>
        <w:rPr>
          <w:color w:val="22201F"/>
          <w:spacing w:val="-4"/>
        </w:rPr>
        <w:t> </w:t>
      </w:r>
      <w:r>
        <w:rPr>
          <w:color w:val="22201F"/>
        </w:rPr>
        <w:t>purpose</w:t>
      </w:r>
      <w:r>
        <w:rPr>
          <w:color w:val="22201F"/>
          <w:spacing w:val="-4"/>
        </w:rPr>
        <w:t> </w:t>
      </w:r>
      <w:r>
        <w:rPr>
          <w:color w:val="22201F"/>
        </w:rPr>
        <w:t>it</w:t>
      </w:r>
      <w:r>
        <w:rPr>
          <w:color w:val="22201F"/>
          <w:spacing w:val="-4"/>
        </w:rPr>
        <w:t> </w:t>
      </w:r>
      <w:r>
        <w:rPr>
          <w:color w:val="22201F"/>
        </w:rPr>
        <w:t>may</w:t>
      </w:r>
      <w:r>
        <w:rPr>
          <w:color w:val="22201F"/>
          <w:spacing w:val="-3"/>
        </w:rPr>
        <w:t> </w:t>
      </w:r>
      <w:r>
        <w:rPr>
          <w:color w:val="22201F"/>
        </w:rPr>
        <w:t>undertake,</w:t>
      </w:r>
      <w:r>
        <w:rPr>
          <w:color w:val="22201F"/>
          <w:spacing w:val="-4"/>
        </w:rPr>
        <w:t> </w:t>
      </w:r>
      <w:r>
        <w:rPr>
          <w:color w:val="22201F"/>
        </w:rPr>
        <w:t>commission</w:t>
      </w:r>
      <w:r>
        <w:rPr>
          <w:color w:val="22201F"/>
          <w:spacing w:val="-3"/>
        </w:rPr>
        <w:t> </w:t>
      </w:r>
      <w:r>
        <w:rPr>
          <w:color w:val="22201F"/>
        </w:rPr>
        <w:t>or provide financial or other assistance for –</w:t>
      </w:r>
    </w:p>
    <w:p>
      <w:pPr>
        <w:pStyle w:val="BodyText"/>
        <w:spacing w:line="386" w:lineRule="auto" w:before="240"/>
        <w:ind w:left="1467" w:right="4713"/>
      </w:pPr>
      <w:r>
        <w:rPr>
          <w:color w:val="22201F"/>
        </w:rPr>
        <w:t>(a)research, and (b)educational</w:t>
      </w:r>
      <w:r>
        <w:rPr>
          <w:color w:val="22201F"/>
          <w:spacing w:val="-22"/>
        </w:rPr>
        <w:t> </w:t>
      </w:r>
      <w:r>
        <w:rPr>
          <w:color w:val="22201F"/>
        </w:rPr>
        <w:t>activities.</w:t>
      </w:r>
    </w:p>
    <w:p>
      <w:pPr>
        <w:pStyle w:val="BodyText"/>
        <w:spacing w:line="288" w:lineRule="auto" w:before="122"/>
        <w:ind w:left="27"/>
      </w:pPr>
      <w:r>
        <w:rPr>
          <w:color w:val="22201F"/>
        </w:rPr>
        <w:t>A</w:t>
      </w:r>
      <w:r>
        <w:rPr>
          <w:color w:val="22201F"/>
          <w:spacing w:val="-3"/>
        </w:rPr>
        <w:t> </w:t>
      </w:r>
      <w:r>
        <w:rPr>
          <w:color w:val="22201F"/>
        </w:rPr>
        <w:t>similar</w:t>
      </w:r>
      <w:r>
        <w:rPr>
          <w:color w:val="22201F"/>
          <w:spacing w:val="-3"/>
        </w:rPr>
        <w:t> </w:t>
      </w:r>
      <w:r>
        <w:rPr>
          <w:color w:val="22201F"/>
        </w:rPr>
        <w:t>obligation</w:t>
      </w:r>
      <w:r>
        <w:rPr>
          <w:color w:val="22201F"/>
          <w:spacing w:val="-4"/>
        </w:rPr>
        <w:t> </w:t>
      </w:r>
      <w:r>
        <w:rPr>
          <w:color w:val="22201F"/>
        </w:rPr>
        <w:t>in</w:t>
      </w:r>
      <w:r>
        <w:rPr>
          <w:color w:val="22201F"/>
          <w:spacing w:val="-2"/>
        </w:rPr>
        <w:t> </w:t>
      </w:r>
      <w:r>
        <w:rPr>
          <w:color w:val="22201F"/>
        </w:rPr>
        <w:t>relation</w:t>
      </w:r>
      <w:r>
        <w:rPr>
          <w:color w:val="22201F"/>
          <w:spacing w:val="-2"/>
        </w:rPr>
        <w:t> </w:t>
      </w:r>
      <w:r>
        <w:rPr>
          <w:color w:val="22201F"/>
        </w:rPr>
        <w:t>to</w:t>
      </w:r>
      <w:r>
        <w:rPr>
          <w:color w:val="22201F"/>
          <w:spacing w:val="-3"/>
        </w:rPr>
        <w:t> </w:t>
      </w:r>
      <w:r>
        <w:rPr>
          <w:color w:val="22201F"/>
        </w:rPr>
        <w:t>Windsor</w:t>
      </w:r>
      <w:r>
        <w:rPr>
          <w:color w:val="22201F"/>
          <w:spacing w:val="-3"/>
        </w:rPr>
        <w:t> </w:t>
      </w:r>
      <w:r>
        <w:rPr>
          <w:color w:val="22201F"/>
        </w:rPr>
        <w:t>Framework</w:t>
      </w:r>
      <w:r>
        <w:rPr>
          <w:color w:val="22201F"/>
          <w:spacing w:val="-3"/>
        </w:rPr>
        <w:t> </w:t>
      </w:r>
      <w:r>
        <w:rPr>
          <w:color w:val="22201F"/>
        </w:rPr>
        <w:t>Article</w:t>
      </w:r>
      <w:r>
        <w:rPr>
          <w:color w:val="22201F"/>
          <w:spacing w:val="-3"/>
        </w:rPr>
        <w:t> </w:t>
      </w:r>
      <w:r>
        <w:rPr>
          <w:color w:val="22201F"/>
        </w:rPr>
        <w:t>2</w:t>
      </w:r>
      <w:r>
        <w:rPr>
          <w:color w:val="22201F"/>
          <w:spacing w:val="-3"/>
        </w:rPr>
        <w:t> </w:t>
      </w:r>
      <w:r>
        <w:rPr>
          <w:color w:val="22201F"/>
        </w:rPr>
        <w:t>is</w:t>
      </w:r>
      <w:r>
        <w:rPr>
          <w:color w:val="22201F"/>
          <w:spacing w:val="-3"/>
        </w:rPr>
        <w:t> </w:t>
      </w:r>
      <w:r>
        <w:rPr>
          <w:color w:val="22201F"/>
        </w:rPr>
        <w:t>found</w:t>
      </w:r>
      <w:r>
        <w:rPr>
          <w:color w:val="22201F"/>
          <w:spacing w:val="-2"/>
        </w:rPr>
        <w:t> </w:t>
      </w:r>
      <w:r>
        <w:rPr>
          <w:color w:val="22201F"/>
        </w:rPr>
        <w:t>in</w:t>
      </w:r>
      <w:r>
        <w:rPr>
          <w:color w:val="22201F"/>
          <w:spacing w:val="-2"/>
        </w:rPr>
        <w:t> </w:t>
      </w:r>
      <w:r>
        <w:rPr>
          <w:color w:val="22201F"/>
        </w:rPr>
        <w:t>section </w:t>
      </w:r>
      <w:r>
        <w:rPr>
          <w:color w:val="22201F"/>
          <w:spacing w:val="-4"/>
        </w:rPr>
        <w:t>78A:</w:t>
      </w:r>
    </w:p>
    <w:p>
      <w:pPr>
        <w:pStyle w:val="ListParagraph"/>
        <w:numPr>
          <w:ilvl w:val="1"/>
          <w:numId w:val="1"/>
        </w:numPr>
        <w:tabs>
          <w:tab w:pos="1199" w:val="left" w:leader="none"/>
        </w:tabs>
        <w:spacing w:line="288" w:lineRule="auto" w:before="240" w:after="0"/>
        <w:ind w:left="747" w:right="450" w:firstLine="0"/>
        <w:jc w:val="left"/>
        <w:rPr>
          <w:sz w:val="24"/>
        </w:rPr>
      </w:pPr>
      <w:r>
        <w:rPr>
          <w:color w:val="22201F"/>
          <w:sz w:val="24"/>
        </w:rPr>
        <w:t>The</w:t>
      </w:r>
      <w:r>
        <w:rPr>
          <w:color w:val="22201F"/>
          <w:spacing w:val="-5"/>
          <w:sz w:val="24"/>
        </w:rPr>
        <w:t> </w:t>
      </w:r>
      <w:r>
        <w:rPr>
          <w:color w:val="22201F"/>
          <w:sz w:val="24"/>
        </w:rPr>
        <w:t>Commission</w:t>
      </w:r>
      <w:r>
        <w:rPr>
          <w:color w:val="22201F"/>
          <w:spacing w:val="-4"/>
          <w:sz w:val="24"/>
        </w:rPr>
        <w:t> </w:t>
      </w:r>
      <w:r>
        <w:rPr>
          <w:color w:val="22201F"/>
          <w:sz w:val="24"/>
        </w:rPr>
        <w:t>must</w:t>
      </w:r>
      <w:r>
        <w:rPr>
          <w:color w:val="22201F"/>
          <w:spacing w:val="-5"/>
          <w:sz w:val="24"/>
        </w:rPr>
        <w:t> </w:t>
      </w:r>
      <w:r>
        <w:rPr>
          <w:color w:val="22201F"/>
          <w:sz w:val="24"/>
        </w:rPr>
        <w:t>promote</w:t>
      </w:r>
      <w:r>
        <w:rPr>
          <w:color w:val="22201F"/>
          <w:spacing w:val="-5"/>
          <w:sz w:val="24"/>
        </w:rPr>
        <w:t> </w:t>
      </w:r>
      <w:r>
        <w:rPr>
          <w:color w:val="22201F"/>
          <w:sz w:val="24"/>
        </w:rPr>
        <w:t>understanding</w:t>
      </w:r>
      <w:r>
        <w:rPr>
          <w:color w:val="22201F"/>
          <w:spacing w:val="-4"/>
          <w:sz w:val="24"/>
        </w:rPr>
        <w:t> </w:t>
      </w:r>
      <w:r>
        <w:rPr>
          <w:color w:val="22201F"/>
          <w:sz w:val="24"/>
        </w:rPr>
        <w:t>and</w:t>
      </w:r>
      <w:r>
        <w:rPr>
          <w:color w:val="22201F"/>
          <w:spacing w:val="-4"/>
          <w:sz w:val="24"/>
        </w:rPr>
        <w:t> </w:t>
      </w:r>
      <w:r>
        <w:rPr>
          <w:color w:val="22201F"/>
          <w:sz w:val="24"/>
        </w:rPr>
        <w:t>awareness</w:t>
      </w:r>
      <w:r>
        <w:rPr>
          <w:color w:val="22201F"/>
          <w:spacing w:val="-4"/>
          <w:sz w:val="24"/>
        </w:rPr>
        <w:t> </w:t>
      </w:r>
      <w:r>
        <w:rPr>
          <w:color w:val="22201F"/>
          <w:sz w:val="24"/>
        </w:rPr>
        <w:t>of</w:t>
      </w:r>
      <w:r>
        <w:rPr>
          <w:color w:val="22201F"/>
          <w:spacing w:val="-5"/>
          <w:sz w:val="24"/>
        </w:rPr>
        <w:t> </w:t>
      </w:r>
      <w:r>
        <w:rPr>
          <w:color w:val="22201F"/>
          <w:sz w:val="24"/>
        </w:rPr>
        <w:t>the importance of Article 2(1); and for this purpose it may undertake, commission or provide financial or other assistance for—</w:t>
      </w:r>
    </w:p>
    <w:p>
      <w:pPr>
        <w:pStyle w:val="ListParagraph"/>
        <w:numPr>
          <w:ilvl w:val="2"/>
          <w:numId w:val="1"/>
        </w:numPr>
        <w:tabs>
          <w:tab w:pos="1828" w:val="left" w:leader="none"/>
        </w:tabs>
        <w:spacing w:line="386" w:lineRule="auto" w:before="120" w:after="0"/>
        <w:ind w:left="1467" w:right="5465" w:firstLine="0"/>
        <w:jc w:val="left"/>
        <w:rPr>
          <w:sz w:val="24"/>
        </w:rPr>
      </w:pPr>
      <w:r>
        <w:rPr>
          <w:color w:val="22201F"/>
          <w:sz w:val="24"/>
        </w:rPr>
        <w:t>research, and (b)educational</w:t>
      </w:r>
      <w:r>
        <w:rPr>
          <w:color w:val="22201F"/>
          <w:spacing w:val="-22"/>
          <w:sz w:val="24"/>
        </w:rPr>
        <w:t> </w:t>
      </w:r>
      <w:r>
        <w:rPr>
          <w:color w:val="22201F"/>
          <w:sz w:val="24"/>
        </w:rPr>
        <w:t>activities.</w:t>
      </w:r>
    </w:p>
    <w:p>
      <w:pPr>
        <w:pStyle w:val="ListParagraph"/>
        <w:spacing w:after="0" w:line="386" w:lineRule="auto"/>
        <w:jc w:val="left"/>
        <w:rPr>
          <w:sz w:val="24"/>
        </w:rPr>
        <w:sectPr>
          <w:pgSz w:w="11910" w:h="16840"/>
          <w:pgMar w:header="0" w:footer="896" w:top="1180" w:bottom="1080" w:left="992" w:right="992"/>
        </w:sectPr>
      </w:pPr>
    </w:p>
    <w:p>
      <w:pPr>
        <w:pStyle w:val="Heading1"/>
        <w:numPr>
          <w:ilvl w:val="0"/>
          <w:numId w:val="1"/>
        </w:numPr>
        <w:tabs>
          <w:tab w:pos="479" w:val="left" w:leader="none"/>
        </w:tabs>
        <w:spacing w:line="240" w:lineRule="auto" w:before="78" w:after="0"/>
        <w:ind w:left="479" w:right="0" w:hanging="452"/>
        <w:jc w:val="left"/>
      </w:pPr>
      <w:bookmarkStart w:name="2. Background" w:id="2"/>
      <w:bookmarkEnd w:id="2"/>
      <w:r>
        <w:rPr>
          <w:b w:val="0"/>
        </w:rPr>
      </w:r>
      <w:r>
        <w:rPr>
          <w:color w:val="773189"/>
          <w:spacing w:val="-2"/>
        </w:rPr>
        <w:t>Background</w:t>
      </w:r>
    </w:p>
    <w:p>
      <w:pPr>
        <w:spacing w:before="318"/>
        <w:ind w:left="27" w:right="0" w:firstLine="0"/>
        <w:jc w:val="left"/>
        <w:rPr>
          <w:b/>
          <w:sz w:val="32"/>
        </w:rPr>
      </w:pPr>
      <w:bookmarkStart w:name="Article 2 of the Windsor Framework" w:id="3"/>
      <w:bookmarkEnd w:id="3"/>
      <w:r>
        <w:rPr/>
      </w:r>
      <w:r>
        <w:rPr>
          <w:b/>
          <w:color w:val="773189"/>
          <w:sz w:val="32"/>
        </w:rPr>
        <w:t>Article</w:t>
      </w:r>
      <w:r>
        <w:rPr>
          <w:b/>
          <w:color w:val="773189"/>
          <w:spacing w:val="-7"/>
          <w:sz w:val="32"/>
        </w:rPr>
        <w:t> </w:t>
      </w:r>
      <w:r>
        <w:rPr>
          <w:b/>
          <w:color w:val="773189"/>
          <w:sz w:val="32"/>
        </w:rPr>
        <w:t>2</w:t>
      </w:r>
      <w:r>
        <w:rPr>
          <w:b/>
          <w:color w:val="773189"/>
          <w:spacing w:val="-2"/>
          <w:sz w:val="32"/>
        </w:rPr>
        <w:t> </w:t>
      </w:r>
      <w:r>
        <w:rPr>
          <w:b/>
          <w:color w:val="773189"/>
          <w:sz w:val="32"/>
        </w:rPr>
        <w:t>of</w:t>
      </w:r>
      <w:r>
        <w:rPr>
          <w:b/>
          <w:color w:val="773189"/>
          <w:spacing w:val="-3"/>
          <w:sz w:val="32"/>
        </w:rPr>
        <w:t> </w:t>
      </w:r>
      <w:r>
        <w:rPr>
          <w:b/>
          <w:color w:val="773189"/>
          <w:sz w:val="32"/>
        </w:rPr>
        <w:t>the</w:t>
      </w:r>
      <w:r>
        <w:rPr>
          <w:b/>
          <w:color w:val="773189"/>
          <w:spacing w:val="-3"/>
          <w:sz w:val="32"/>
        </w:rPr>
        <w:t> </w:t>
      </w:r>
      <w:r>
        <w:rPr>
          <w:b/>
          <w:color w:val="773189"/>
          <w:sz w:val="32"/>
        </w:rPr>
        <w:t>Windsor</w:t>
      </w:r>
      <w:r>
        <w:rPr>
          <w:b/>
          <w:color w:val="773189"/>
          <w:spacing w:val="-4"/>
          <w:sz w:val="32"/>
        </w:rPr>
        <w:t> </w:t>
      </w:r>
      <w:r>
        <w:rPr>
          <w:b/>
          <w:color w:val="773189"/>
          <w:spacing w:val="-2"/>
          <w:sz w:val="32"/>
        </w:rPr>
        <w:t>Framework</w:t>
      </w:r>
    </w:p>
    <w:p>
      <w:pPr>
        <w:pStyle w:val="BodyText"/>
        <w:spacing w:line="288" w:lineRule="auto" w:before="318"/>
        <w:ind w:left="27" w:right="159"/>
      </w:pPr>
      <w:r>
        <w:rPr>
          <w:color w:val="22201F"/>
        </w:rPr>
        <w:t>The NIHRC and ECNI are mandated in accordance with Article 2(1) of the Windsor Framework to the UK-EU Withdrawal Agreement to oversee the UK Government’s</w:t>
      </w:r>
      <w:r>
        <w:rPr>
          <w:color w:val="22201F"/>
          <w:spacing w:val="-4"/>
        </w:rPr>
        <w:t> </w:t>
      </w:r>
      <w:r>
        <w:rPr>
          <w:color w:val="22201F"/>
        </w:rPr>
        <w:t>commitment</w:t>
      </w:r>
      <w:r>
        <w:rPr>
          <w:color w:val="22201F"/>
          <w:spacing w:val="-4"/>
        </w:rPr>
        <w:t> </w:t>
      </w:r>
      <w:r>
        <w:rPr>
          <w:color w:val="22201F"/>
        </w:rPr>
        <w:t>on</w:t>
      </w:r>
      <w:r>
        <w:rPr>
          <w:color w:val="22201F"/>
          <w:spacing w:val="-3"/>
        </w:rPr>
        <w:t> </w:t>
      </w:r>
      <w:r>
        <w:rPr>
          <w:color w:val="22201F"/>
        </w:rPr>
        <w:t>rights</w:t>
      </w:r>
      <w:r>
        <w:rPr>
          <w:color w:val="22201F"/>
          <w:spacing w:val="-4"/>
        </w:rPr>
        <w:t> </w:t>
      </w:r>
      <w:r>
        <w:rPr>
          <w:color w:val="22201F"/>
        </w:rPr>
        <w:t>and</w:t>
      </w:r>
      <w:r>
        <w:rPr>
          <w:color w:val="22201F"/>
          <w:spacing w:val="-3"/>
        </w:rPr>
        <w:t> </w:t>
      </w:r>
      <w:r>
        <w:rPr>
          <w:color w:val="22201F"/>
        </w:rPr>
        <w:t>equality</w:t>
      </w:r>
      <w:r>
        <w:rPr>
          <w:color w:val="22201F"/>
          <w:spacing w:val="-4"/>
        </w:rPr>
        <w:t> </w:t>
      </w:r>
      <w:r>
        <w:rPr>
          <w:color w:val="22201F"/>
        </w:rPr>
        <w:t>in</w:t>
      </w:r>
      <w:r>
        <w:rPr>
          <w:color w:val="22201F"/>
          <w:spacing w:val="-3"/>
        </w:rPr>
        <w:t> </w:t>
      </w:r>
      <w:r>
        <w:rPr>
          <w:color w:val="22201F"/>
        </w:rPr>
        <w:t>NI</w:t>
      </w:r>
      <w:r>
        <w:rPr>
          <w:color w:val="22201F"/>
          <w:spacing w:val="-4"/>
        </w:rPr>
        <w:t> </w:t>
      </w:r>
      <w:r>
        <w:rPr>
          <w:color w:val="22201F"/>
        </w:rPr>
        <w:t>after</w:t>
      </w:r>
      <w:r>
        <w:rPr>
          <w:color w:val="22201F"/>
          <w:spacing w:val="-4"/>
        </w:rPr>
        <w:t> </w:t>
      </w:r>
      <w:r>
        <w:rPr>
          <w:color w:val="22201F"/>
        </w:rPr>
        <w:t>EU</w:t>
      </w:r>
      <w:r>
        <w:rPr>
          <w:color w:val="22201F"/>
          <w:spacing w:val="-4"/>
        </w:rPr>
        <w:t> </w:t>
      </w:r>
      <w:r>
        <w:rPr>
          <w:color w:val="22201F"/>
        </w:rPr>
        <w:t>withdrawal.</w:t>
      </w:r>
    </w:p>
    <w:p>
      <w:pPr>
        <w:pStyle w:val="BodyText"/>
        <w:spacing w:line="288" w:lineRule="auto" w:before="240"/>
        <w:ind w:left="27"/>
      </w:pPr>
      <w:r>
        <w:rPr>
          <w:color w:val="22201F"/>
        </w:rPr>
        <w:t>The</w:t>
      </w:r>
      <w:r>
        <w:rPr>
          <w:color w:val="22201F"/>
          <w:spacing w:val="-3"/>
        </w:rPr>
        <w:t> </w:t>
      </w:r>
      <w:r>
        <w:rPr>
          <w:color w:val="22201F"/>
        </w:rPr>
        <w:t>Commissions’</w:t>
      </w:r>
      <w:r>
        <w:rPr>
          <w:color w:val="22201F"/>
          <w:spacing w:val="-3"/>
        </w:rPr>
        <w:t> </w:t>
      </w:r>
      <w:r>
        <w:rPr>
          <w:color w:val="22201F"/>
        </w:rPr>
        <w:t>functions</w:t>
      </w:r>
      <w:r>
        <w:rPr>
          <w:color w:val="22201F"/>
          <w:spacing w:val="-3"/>
        </w:rPr>
        <w:t> </w:t>
      </w:r>
      <w:r>
        <w:rPr>
          <w:color w:val="22201F"/>
        </w:rPr>
        <w:t>for</w:t>
      </w:r>
      <w:r>
        <w:rPr>
          <w:color w:val="22201F"/>
          <w:spacing w:val="-3"/>
        </w:rPr>
        <w:t> </w:t>
      </w:r>
      <w:r>
        <w:rPr>
          <w:color w:val="22201F"/>
        </w:rPr>
        <w:t>this</w:t>
      </w:r>
      <w:r>
        <w:rPr>
          <w:color w:val="22201F"/>
          <w:spacing w:val="-3"/>
        </w:rPr>
        <w:t> </w:t>
      </w:r>
      <w:r>
        <w:rPr>
          <w:color w:val="22201F"/>
        </w:rPr>
        <w:t>purpose,</w:t>
      </w:r>
      <w:r>
        <w:rPr>
          <w:color w:val="22201F"/>
          <w:spacing w:val="-3"/>
        </w:rPr>
        <w:t> </w:t>
      </w:r>
      <w:r>
        <w:rPr>
          <w:color w:val="22201F"/>
        </w:rPr>
        <w:t>set</w:t>
      </w:r>
      <w:r>
        <w:rPr>
          <w:color w:val="22201F"/>
          <w:spacing w:val="-3"/>
        </w:rPr>
        <w:t> </w:t>
      </w:r>
      <w:r>
        <w:rPr>
          <w:color w:val="22201F"/>
        </w:rPr>
        <w:t>out</w:t>
      </w:r>
      <w:r>
        <w:rPr>
          <w:color w:val="22201F"/>
          <w:spacing w:val="-3"/>
        </w:rPr>
        <w:t> </w:t>
      </w:r>
      <w:r>
        <w:rPr>
          <w:color w:val="22201F"/>
        </w:rPr>
        <w:t>in</w:t>
      </w:r>
      <w:r>
        <w:rPr>
          <w:color w:val="22201F"/>
          <w:spacing w:val="-2"/>
        </w:rPr>
        <w:t> </w:t>
      </w:r>
      <w:r>
        <w:rPr>
          <w:color w:val="22201F"/>
        </w:rPr>
        <w:t>Sections</w:t>
      </w:r>
      <w:r>
        <w:rPr>
          <w:color w:val="22201F"/>
          <w:spacing w:val="-3"/>
        </w:rPr>
        <w:t> </w:t>
      </w:r>
      <w:r>
        <w:rPr>
          <w:color w:val="22201F"/>
        </w:rPr>
        <w:t>78A-78E</w:t>
      </w:r>
      <w:r>
        <w:rPr>
          <w:color w:val="22201F"/>
          <w:spacing w:val="-2"/>
        </w:rPr>
        <w:t> </w:t>
      </w:r>
      <w:r>
        <w:rPr>
          <w:color w:val="22201F"/>
        </w:rPr>
        <w:t>of</w:t>
      </w:r>
      <w:r>
        <w:rPr>
          <w:color w:val="22201F"/>
          <w:spacing w:val="-3"/>
        </w:rPr>
        <w:t> </w:t>
      </w:r>
      <w:r>
        <w:rPr>
          <w:color w:val="22201F"/>
        </w:rPr>
        <w:t>the Northern Ireland Act 1998, are:</w:t>
      </w:r>
    </w:p>
    <w:p>
      <w:pPr>
        <w:pStyle w:val="ListParagraph"/>
        <w:numPr>
          <w:ilvl w:val="0"/>
          <w:numId w:val="2"/>
        </w:numPr>
        <w:tabs>
          <w:tab w:pos="747" w:val="left" w:leader="none"/>
        </w:tabs>
        <w:spacing w:line="240" w:lineRule="auto" w:before="239" w:after="0"/>
        <w:ind w:left="747" w:right="0" w:hanging="360"/>
        <w:jc w:val="left"/>
        <w:rPr>
          <w:sz w:val="24"/>
        </w:rPr>
      </w:pPr>
      <w:r>
        <w:rPr>
          <w:color w:val="22201F"/>
          <w:sz w:val="24"/>
        </w:rPr>
        <w:t>monitoring</w:t>
      </w:r>
      <w:r>
        <w:rPr>
          <w:color w:val="22201F"/>
          <w:spacing w:val="-4"/>
          <w:sz w:val="24"/>
        </w:rPr>
        <w:t> </w:t>
      </w:r>
      <w:r>
        <w:rPr>
          <w:color w:val="22201F"/>
          <w:sz w:val="24"/>
        </w:rPr>
        <w:t>the</w:t>
      </w:r>
      <w:r>
        <w:rPr>
          <w:color w:val="22201F"/>
          <w:spacing w:val="-3"/>
          <w:sz w:val="24"/>
        </w:rPr>
        <w:t> </w:t>
      </w:r>
      <w:r>
        <w:rPr>
          <w:color w:val="22201F"/>
          <w:sz w:val="24"/>
        </w:rPr>
        <w:t>implementation</w:t>
      </w:r>
      <w:r>
        <w:rPr>
          <w:color w:val="22201F"/>
          <w:spacing w:val="-2"/>
          <w:sz w:val="24"/>
        </w:rPr>
        <w:t> </w:t>
      </w:r>
      <w:r>
        <w:rPr>
          <w:color w:val="22201F"/>
          <w:sz w:val="24"/>
        </w:rPr>
        <w:t>of</w:t>
      </w:r>
      <w:r>
        <w:rPr>
          <w:color w:val="22201F"/>
          <w:spacing w:val="-3"/>
          <w:sz w:val="24"/>
        </w:rPr>
        <w:t> </w:t>
      </w:r>
      <w:r>
        <w:rPr>
          <w:color w:val="22201F"/>
          <w:sz w:val="24"/>
        </w:rPr>
        <w:t>Article</w:t>
      </w:r>
      <w:r>
        <w:rPr>
          <w:color w:val="22201F"/>
          <w:spacing w:val="-3"/>
          <w:sz w:val="24"/>
        </w:rPr>
        <w:t> </w:t>
      </w:r>
      <w:r>
        <w:rPr>
          <w:color w:val="22201F"/>
          <w:sz w:val="24"/>
        </w:rPr>
        <w:t>2</w:t>
      </w:r>
      <w:r>
        <w:rPr>
          <w:color w:val="22201F"/>
          <w:spacing w:val="-3"/>
          <w:sz w:val="24"/>
        </w:rPr>
        <w:t> </w:t>
      </w:r>
      <w:r>
        <w:rPr>
          <w:color w:val="22201F"/>
          <w:sz w:val="24"/>
        </w:rPr>
        <w:t>(rights</w:t>
      </w:r>
      <w:r>
        <w:rPr>
          <w:color w:val="22201F"/>
          <w:spacing w:val="-3"/>
          <w:sz w:val="24"/>
        </w:rPr>
        <w:t> </w:t>
      </w:r>
      <w:r>
        <w:rPr>
          <w:color w:val="22201F"/>
          <w:sz w:val="24"/>
        </w:rPr>
        <w:t>of</w:t>
      </w:r>
      <w:r>
        <w:rPr>
          <w:color w:val="22201F"/>
          <w:spacing w:val="-1"/>
          <w:sz w:val="24"/>
        </w:rPr>
        <w:t> </w:t>
      </w:r>
      <w:r>
        <w:rPr>
          <w:color w:val="22201F"/>
          <w:spacing w:val="-2"/>
          <w:sz w:val="24"/>
        </w:rPr>
        <w:t>individuals);</w:t>
      </w:r>
    </w:p>
    <w:p>
      <w:pPr>
        <w:pStyle w:val="ListParagraph"/>
        <w:numPr>
          <w:ilvl w:val="0"/>
          <w:numId w:val="2"/>
        </w:numPr>
        <w:tabs>
          <w:tab w:pos="747" w:val="left" w:leader="none"/>
        </w:tabs>
        <w:spacing w:line="288" w:lineRule="auto" w:before="59" w:after="0"/>
        <w:ind w:left="747" w:right="434" w:hanging="360"/>
        <w:jc w:val="left"/>
        <w:rPr>
          <w:sz w:val="24"/>
        </w:rPr>
      </w:pPr>
      <w:r>
        <w:rPr>
          <w:color w:val="22201F"/>
          <w:sz w:val="24"/>
        </w:rPr>
        <w:t>reporting</w:t>
      </w:r>
      <w:r>
        <w:rPr>
          <w:color w:val="22201F"/>
          <w:spacing w:val="-3"/>
          <w:sz w:val="24"/>
        </w:rPr>
        <w:t> </w:t>
      </w:r>
      <w:r>
        <w:rPr>
          <w:color w:val="22201F"/>
          <w:sz w:val="24"/>
        </w:rPr>
        <w:t>to</w:t>
      </w:r>
      <w:r>
        <w:rPr>
          <w:color w:val="22201F"/>
          <w:spacing w:val="-4"/>
          <w:sz w:val="24"/>
        </w:rPr>
        <w:t> </w:t>
      </w:r>
      <w:r>
        <w:rPr>
          <w:color w:val="22201F"/>
          <w:sz w:val="24"/>
        </w:rPr>
        <w:t>the</w:t>
      </w:r>
      <w:r>
        <w:rPr>
          <w:color w:val="22201F"/>
          <w:spacing w:val="-4"/>
          <w:sz w:val="24"/>
        </w:rPr>
        <w:t> </w:t>
      </w:r>
      <w:r>
        <w:rPr>
          <w:color w:val="22201F"/>
          <w:sz w:val="24"/>
        </w:rPr>
        <w:t>Secretary</w:t>
      </w:r>
      <w:r>
        <w:rPr>
          <w:color w:val="22201F"/>
          <w:spacing w:val="-3"/>
          <w:sz w:val="24"/>
        </w:rPr>
        <w:t> </w:t>
      </w:r>
      <w:r>
        <w:rPr>
          <w:color w:val="22201F"/>
          <w:sz w:val="24"/>
        </w:rPr>
        <w:t>of</w:t>
      </w:r>
      <w:r>
        <w:rPr>
          <w:color w:val="22201F"/>
          <w:spacing w:val="-3"/>
          <w:sz w:val="24"/>
        </w:rPr>
        <w:t> </w:t>
      </w:r>
      <w:r>
        <w:rPr>
          <w:color w:val="22201F"/>
          <w:sz w:val="24"/>
        </w:rPr>
        <w:t>State</w:t>
      </w:r>
      <w:r>
        <w:rPr>
          <w:color w:val="22201F"/>
          <w:spacing w:val="-4"/>
          <w:sz w:val="24"/>
        </w:rPr>
        <w:t> </w:t>
      </w:r>
      <w:r>
        <w:rPr>
          <w:color w:val="22201F"/>
          <w:sz w:val="24"/>
        </w:rPr>
        <w:t>for</w:t>
      </w:r>
      <w:r>
        <w:rPr>
          <w:color w:val="22201F"/>
          <w:spacing w:val="-2"/>
          <w:sz w:val="24"/>
        </w:rPr>
        <w:t> </w:t>
      </w:r>
      <w:r>
        <w:rPr>
          <w:color w:val="22201F"/>
          <w:sz w:val="24"/>
        </w:rPr>
        <w:t>NI</w:t>
      </w:r>
      <w:r>
        <w:rPr>
          <w:color w:val="22201F"/>
          <w:spacing w:val="-4"/>
          <w:sz w:val="24"/>
        </w:rPr>
        <w:t> </w:t>
      </w:r>
      <w:r>
        <w:rPr>
          <w:color w:val="22201F"/>
          <w:sz w:val="24"/>
        </w:rPr>
        <w:t>and</w:t>
      </w:r>
      <w:r>
        <w:rPr>
          <w:color w:val="22201F"/>
          <w:spacing w:val="-3"/>
          <w:sz w:val="24"/>
        </w:rPr>
        <w:t> </w:t>
      </w:r>
      <w:r>
        <w:rPr>
          <w:color w:val="22201F"/>
          <w:sz w:val="24"/>
        </w:rPr>
        <w:t>the</w:t>
      </w:r>
      <w:r>
        <w:rPr>
          <w:color w:val="22201F"/>
          <w:spacing w:val="-4"/>
          <w:sz w:val="24"/>
        </w:rPr>
        <w:t> </w:t>
      </w:r>
      <w:r>
        <w:rPr>
          <w:color w:val="22201F"/>
          <w:sz w:val="24"/>
        </w:rPr>
        <w:t>NI</w:t>
      </w:r>
      <w:r>
        <w:rPr>
          <w:color w:val="22201F"/>
          <w:spacing w:val="-4"/>
          <w:sz w:val="24"/>
        </w:rPr>
        <w:t> </w:t>
      </w:r>
      <w:r>
        <w:rPr>
          <w:color w:val="22201F"/>
          <w:sz w:val="24"/>
        </w:rPr>
        <w:t>Executive</w:t>
      </w:r>
      <w:r>
        <w:rPr>
          <w:color w:val="22201F"/>
          <w:spacing w:val="-4"/>
          <w:sz w:val="24"/>
        </w:rPr>
        <w:t> </w:t>
      </w:r>
      <w:r>
        <w:rPr>
          <w:color w:val="22201F"/>
          <w:sz w:val="24"/>
        </w:rPr>
        <w:t>Office</w:t>
      </w:r>
      <w:r>
        <w:rPr>
          <w:color w:val="22201F"/>
          <w:spacing w:val="-4"/>
          <w:sz w:val="24"/>
        </w:rPr>
        <w:t> </w:t>
      </w:r>
      <w:r>
        <w:rPr>
          <w:color w:val="22201F"/>
          <w:sz w:val="24"/>
        </w:rPr>
        <w:t>on the implementation of Article 2;</w:t>
      </w:r>
    </w:p>
    <w:p>
      <w:pPr>
        <w:pStyle w:val="ListParagraph"/>
        <w:numPr>
          <w:ilvl w:val="0"/>
          <w:numId w:val="2"/>
        </w:numPr>
        <w:tabs>
          <w:tab w:pos="747" w:val="left" w:leader="none"/>
        </w:tabs>
        <w:spacing w:line="288" w:lineRule="auto" w:before="0" w:after="0"/>
        <w:ind w:left="747" w:right="424" w:hanging="360"/>
        <w:jc w:val="left"/>
        <w:rPr>
          <w:sz w:val="24"/>
        </w:rPr>
      </w:pPr>
      <w:r>
        <w:rPr>
          <w:color w:val="22201F"/>
          <w:sz w:val="24"/>
        </w:rPr>
        <w:t>advising</w:t>
      </w:r>
      <w:r>
        <w:rPr>
          <w:color w:val="22201F"/>
          <w:spacing w:val="-3"/>
          <w:sz w:val="24"/>
        </w:rPr>
        <w:t> </w:t>
      </w:r>
      <w:r>
        <w:rPr>
          <w:color w:val="22201F"/>
          <w:sz w:val="24"/>
        </w:rPr>
        <w:t>the</w:t>
      </w:r>
      <w:r>
        <w:rPr>
          <w:color w:val="22201F"/>
          <w:spacing w:val="-4"/>
          <w:sz w:val="24"/>
        </w:rPr>
        <w:t> </w:t>
      </w:r>
      <w:r>
        <w:rPr>
          <w:color w:val="22201F"/>
          <w:sz w:val="24"/>
        </w:rPr>
        <w:t>Secretary</w:t>
      </w:r>
      <w:r>
        <w:rPr>
          <w:color w:val="22201F"/>
          <w:spacing w:val="-3"/>
          <w:sz w:val="24"/>
        </w:rPr>
        <w:t> </w:t>
      </w:r>
      <w:r>
        <w:rPr>
          <w:color w:val="22201F"/>
          <w:sz w:val="24"/>
        </w:rPr>
        <w:t>of</w:t>
      </w:r>
      <w:r>
        <w:rPr>
          <w:color w:val="22201F"/>
          <w:spacing w:val="-4"/>
          <w:sz w:val="24"/>
        </w:rPr>
        <w:t> </w:t>
      </w:r>
      <w:r>
        <w:rPr>
          <w:color w:val="22201F"/>
          <w:sz w:val="24"/>
        </w:rPr>
        <w:t>State</w:t>
      </w:r>
      <w:r>
        <w:rPr>
          <w:color w:val="22201F"/>
          <w:spacing w:val="-4"/>
          <w:sz w:val="24"/>
        </w:rPr>
        <w:t> </w:t>
      </w:r>
      <w:r>
        <w:rPr>
          <w:color w:val="22201F"/>
          <w:sz w:val="24"/>
        </w:rPr>
        <w:t>for</w:t>
      </w:r>
      <w:r>
        <w:rPr>
          <w:color w:val="22201F"/>
          <w:spacing w:val="-3"/>
          <w:sz w:val="24"/>
        </w:rPr>
        <w:t> </w:t>
      </w:r>
      <w:r>
        <w:rPr>
          <w:color w:val="22201F"/>
          <w:sz w:val="24"/>
        </w:rPr>
        <w:t>NI</w:t>
      </w:r>
      <w:r>
        <w:rPr>
          <w:color w:val="22201F"/>
          <w:spacing w:val="-3"/>
          <w:sz w:val="24"/>
        </w:rPr>
        <w:t> </w:t>
      </w:r>
      <w:r>
        <w:rPr>
          <w:color w:val="22201F"/>
          <w:sz w:val="24"/>
        </w:rPr>
        <w:t>and</w:t>
      </w:r>
      <w:r>
        <w:rPr>
          <w:color w:val="22201F"/>
          <w:spacing w:val="-3"/>
          <w:sz w:val="24"/>
        </w:rPr>
        <w:t> </w:t>
      </w:r>
      <w:r>
        <w:rPr>
          <w:color w:val="22201F"/>
          <w:sz w:val="24"/>
        </w:rPr>
        <w:t>the</w:t>
      </w:r>
      <w:r>
        <w:rPr>
          <w:color w:val="22201F"/>
          <w:spacing w:val="-4"/>
          <w:sz w:val="24"/>
        </w:rPr>
        <w:t> </w:t>
      </w:r>
      <w:r>
        <w:rPr>
          <w:color w:val="22201F"/>
          <w:sz w:val="24"/>
        </w:rPr>
        <w:t>NI</w:t>
      </w:r>
      <w:r>
        <w:rPr>
          <w:color w:val="22201F"/>
          <w:spacing w:val="-4"/>
          <w:sz w:val="24"/>
        </w:rPr>
        <w:t> </w:t>
      </w:r>
      <w:r>
        <w:rPr>
          <w:color w:val="22201F"/>
          <w:sz w:val="24"/>
        </w:rPr>
        <w:t>Executive</w:t>
      </w:r>
      <w:r>
        <w:rPr>
          <w:color w:val="22201F"/>
          <w:spacing w:val="-4"/>
          <w:sz w:val="24"/>
        </w:rPr>
        <w:t> </w:t>
      </w:r>
      <w:r>
        <w:rPr>
          <w:color w:val="22201F"/>
          <w:sz w:val="24"/>
        </w:rPr>
        <w:t>of</w:t>
      </w:r>
      <w:r>
        <w:rPr>
          <w:color w:val="22201F"/>
          <w:spacing w:val="-4"/>
          <w:sz w:val="24"/>
        </w:rPr>
        <w:t> </w:t>
      </w:r>
      <w:r>
        <w:rPr>
          <w:color w:val="22201F"/>
          <w:sz w:val="24"/>
        </w:rPr>
        <w:t>legislative and other measures which ought to be taken to implement Article 2;</w:t>
      </w:r>
    </w:p>
    <w:p>
      <w:pPr>
        <w:pStyle w:val="ListParagraph"/>
        <w:numPr>
          <w:ilvl w:val="0"/>
          <w:numId w:val="2"/>
        </w:numPr>
        <w:tabs>
          <w:tab w:pos="747" w:val="left" w:leader="none"/>
        </w:tabs>
        <w:spacing w:line="288" w:lineRule="auto" w:before="0" w:after="0"/>
        <w:ind w:left="747" w:right="205" w:hanging="360"/>
        <w:jc w:val="left"/>
        <w:rPr>
          <w:sz w:val="24"/>
        </w:rPr>
      </w:pPr>
      <w:r>
        <w:rPr>
          <w:color w:val="22201F"/>
          <w:sz w:val="24"/>
        </w:rPr>
        <w:t>advising</w:t>
      </w:r>
      <w:r>
        <w:rPr>
          <w:color w:val="22201F"/>
          <w:spacing w:val="-3"/>
          <w:sz w:val="24"/>
        </w:rPr>
        <w:t> </w:t>
      </w:r>
      <w:r>
        <w:rPr>
          <w:color w:val="22201F"/>
          <w:sz w:val="24"/>
        </w:rPr>
        <w:t>the</w:t>
      </w:r>
      <w:r>
        <w:rPr>
          <w:color w:val="22201F"/>
          <w:spacing w:val="-4"/>
          <w:sz w:val="24"/>
        </w:rPr>
        <w:t> </w:t>
      </w:r>
      <w:r>
        <w:rPr>
          <w:color w:val="22201F"/>
          <w:sz w:val="24"/>
        </w:rPr>
        <w:t>NI</w:t>
      </w:r>
      <w:r>
        <w:rPr>
          <w:color w:val="22201F"/>
          <w:spacing w:val="-4"/>
          <w:sz w:val="24"/>
        </w:rPr>
        <w:t> </w:t>
      </w:r>
      <w:r>
        <w:rPr>
          <w:color w:val="22201F"/>
          <w:sz w:val="24"/>
        </w:rPr>
        <w:t>Assembly</w:t>
      </w:r>
      <w:r>
        <w:rPr>
          <w:color w:val="22201F"/>
          <w:spacing w:val="-4"/>
          <w:sz w:val="24"/>
        </w:rPr>
        <w:t> </w:t>
      </w:r>
      <w:r>
        <w:rPr>
          <w:color w:val="22201F"/>
          <w:sz w:val="24"/>
        </w:rPr>
        <w:t>(or</w:t>
      </w:r>
      <w:r>
        <w:rPr>
          <w:color w:val="22201F"/>
          <w:spacing w:val="-4"/>
          <w:sz w:val="24"/>
        </w:rPr>
        <w:t> </w:t>
      </w:r>
      <w:r>
        <w:rPr>
          <w:color w:val="22201F"/>
          <w:sz w:val="24"/>
        </w:rPr>
        <w:t>a</w:t>
      </w:r>
      <w:r>
        <w:rPr>
          <w:color w:val="22201F"/>
          <w:spacing w:val="-4"/>
          <w:sz w:val="24"/>
        </w:rPr>
        <w:t> </w:t>
      </w:r>
      <w:r>
        <w:rPr>
          <w:color w:val="22201F"/>
          <w:sz w:val="24"/>
        </w:rPr>
        <w:t>committee</w:t>
      </w:r>
      <w:r>
        <w:rPr>
          <w:color w:val="22201F"/>
          <w:spacing w:val="-4"/>
          <w:sz w:val="24"/>
        </w:rPr>
        <w:t> </w:t>
      </w:r>
      <w:r>
        <w:rPr>
          <w:color w:val="22201F"/>
          <w:sz w:val="24"/>
        </w:rPr>
        <w:t>of</w:t>
      </w:r>
      <w:r>
        <w:rPr>
          <w:color w:val="22201F"/>
          <w:spacing w:val="-4"/>
          <w:sz w:val="24"/>
        </w:rPr>
        <w:t> </w:t>
      </w:r>
      <w:r>
        <w:rPr>
          <w:color w:val="22201F"/>
          <w:sz w:val="24"/>
        </w:rPr>
        <w:t>the</w:t>
      </w:r>
      <w:r>
        <w:rPr>
          <w:color w:val="22201F"/>
          <w:spacing w:val="-3"/>
          <w:sz w:val="24"/>
        </w:rPr>
        <w:t> </w:t>
      </w:r>
      <w:r>
        <w:rPr>
          <w:color w:val="22201F"/>
          <w:sz w:val="24"/>
        </w:rPr>
        <w:t>Assembly)</w:t>
      </w:r>
      <w:r>
        <w:rPr>
          <w:color w:val="22201F"/>
          <w:spacing w:val="-4"/>
          <w:sz w:val="24"/>
        </w:rPr>
        <w:t> </w:t>
      </w:r>
      <w:r>
        <w:rPr>
          <w:color w:val="22201F"/>
          <w:sz w:val="24"/>
        </w:rPr>
        <w:t>whether</w:t>
      </w:r>
      <w:r>
        <w:rPr>
          <w:color w:val="22201F"/>
          <w:spacing w:val="-4"/>
          <w:sz w:val="24"/>
        </w:rPr>
        <w:t> </w:t>
      </w:r>
      <w:r>
        <w:rPr>
          <w:color w:val="22201F"/>
          <w:sz w:val="24"/>
        </w:rPr>
        <w:t>a</w:t>
      </w:r>
      <w:r>
        <w:rPr>
          <w:color w:val="22201F"/>
          <w:spacing w:val="-4"/>
          <w:sz w:val="24"/>
        </w:rPr>
        <w:t> </w:t>
      </w:r>
      <w:r>
        <w:rPr>
          <w:color w:val="22201F"/>
          <w:sz w:val="24"/>
        </w:rPr>
        <w:t>Bill is compatible with Article 2;</w:t>
      </w:r>
    </w:p>
    <w:p>
      <w:pPr>
        <w:pStyle w:val="ListParagraph"/>
        <w:numPr>
          <w:ilvl w:val="0"/>
          <w:numId w:val="2"/>
        </w:numPr>
        <w:tabs>
          <w:tab w:pos="747" w:val="left" w:leader="none"/>
        </w:tabs>
        <w:spacing w:line="288" w:lineRule="auto" w:before="0" w:after="0"/>
        <w:ind w:left="747" w:right="518" w:hanging="360"/>
        <w:jc w:val="left"/>
        <w:rPr>
          <w:sz w:val="24"/>
        </w:rPr>
      </w:pPr>
      <w:r>
        <w:rPr>
          <w:color w:val="22201F"/>
          <w:sz w:val="24"/>
        </w:rPr>
        <w:t>promoting</w:t>
      </w:r>
      <w:r>
        <w:rPr>
          <w:color w:val="22201F"/>
          <w:spacing w:val="-4"/>
          <w:sz w:val="24"/>
        </w:rPr>
        <w:t> </w:t>
      </w:r>
      <w:r>
        <w:rPr>
          <w:color w:val="22201F"/>
          <w:sz w:val="24"/>
        </w:rPr>
        <w:t>understanding</w:t>
      </w:r>
      <w:r>
        <w:rPr>
          <w:color w:val="22201F"/>
          <w:spacing w:val="-4"/>
          <w:sz w:val="24"/>
        </w:rPr>
        <w:t> </w:t>
      </w:r>
      <w:r>
        <w:rPr>
          <w:color w:val="22201F"/>
          <w:sz w:val="24"/>
        </w:rPr>
        <w:t>and</w:t>
      </w:r>
      <w:r>
        <w:rPr>
          <w:color w:val="22201F"/>
          <w:spacing w:val="-4"/>
          <w:sz w:val="24"/>
        </w:rPr>
        <w:t> </w:t>
      </w:r>
      <w:r>
        <w:rPr>
          <w:color w:val="22201F"/>
          <w:sz w:val="24"/>
        </w:rPr>
        <w:t>awareness</w:t>
      </w:r>
      <w:r>
        <w:rPr>
          <w:color w:val="22201F"/>
          <w:spacing w:val="-5"/>
          <w:sz w:val="24"/>
        </w:rPr>
        <w:t> </w:t>
      </w:r>
      <w:r>
        <w:rPr>
          <w:color w:val="22201F"/>
          <w:sz w:val="24"/>
        </w:rPr>
        <w:t>of</w:t>
      </w:r>
      <w:r>
        <w:rPr>
          <w:color w:val="22201F"/>
          <w:spacing w:val="-5"/>
          <w:sz w:val="24"/>
        </w:rPr>
        <w:t> </w:t>
      </w:r>
      <w:r>
        <w:rPr>
          <w:color w:val="22201F"/>
          <w:sz w:val="24"/>
        </w:rPr>
        <w:t>the</w:t>
      </w:r>
      <w:r>
        <w:rPr>
          <w:color w:val="22201F"/>
          <w:spacing w:val="-5"/>
          <w:sz w:val="24"/>
        </w:rPr>
        <w:t> </w:t>
      </w:r>
      <w:r>
        <w:rPr>
          <w:color w:val="22201F"/>
          <w:sz w:val="24"/>
        </w:rPr>
        <w:t>importance</w:t>
      </w:r>
      <w:r>
        <w:rPr>
          <w:color w:val="22201F"/>
          <w:spacing w:val="-5"/>
          <w:sz w:val="24"/>
        </w:rPr>
        <w:t> </w:t>
      </w:r>
      <w:r>
        <w:rPr>
          <w:color w:val="22201F"/>
          <w:sz w:val="24"/>
        </w:rPr>
        <w:t>of</w:t>
      </w:r>
      <w:r>
        <w:rPr>
          <w:color w:val="22201F"/>
          <w:spacing w:val="-4"/>
          <w:sz w:val="24"/>
        </w:rPr>
        <w:t> </w:t>
      </w:r>
      <w:r>
        <w:rPr>
          <w:color w:val="22201F"/>
          <w:sz w:val="24"/>
        </w:rPr>
        <w:t>Article</w:t>
      </w:r>
      <w:r>
        <w:rPr>
          <w:color w:val="22201F"/>
          <w:spacing w:val="-5"/>
          <w:sz w:val="24"/>
        </w:rPr>
        <w:t> </w:t>
      </w:r>
      <w:r>
        <w:rPr>
          <w:color w:val="22201F"/>
          <w:sz w:val="24"/>
        </w:rPr>
        <w:t>2, including undertaking, commissioning or providing financial or other assistance for research and educational activities;</w:t>
      </w:r>
    </w:p>
    <w:p>
      <w:pPr>
        <w:pStyle w:val="ListParagraph"/>
        <w:numPr>
          <w:ilvl w:val="0"/>
          <w:numId w:val="2"/>
        </w:numPr>
        <w:tabs>
          <w:tab w:pos="747" w:val="left" w:leader="none"/>
        </w:tabs>
        <w:spacing w:line="288" w:lineRule="auto" w:before="0" w:after="0"/>
        <w:ind w:left="747" w:right="233" w:hanging="360"/>
        <w:jc w:val="left"/>
        <w:rPr>
          <w:sz w:val="24"/>
        </w:rPr>
      </w:pPr>
      <w:r>
        <w:rPr>
          <w:color w:val="22201F"/>
          <w:sz w:val="24"/>
        </w:rPr>
        <w:t>bringing</w:t>
      </w:r>
      <w:r>
        <w:rPr>
          <w:color w:val="22201F"/>
          <w:spacing w:val="-3"/>
          <w:sz w:val="24"/>
        </w:rPr>
        <w:t> </w:t>
      </w:r>
      <w:r>
        <w:rPr>
          <w:color w:val="22201F"/>
          <w:sz w:val="24"/>
        </w:rPr>
        <w:t>any</w:t>
      </w:r>
      <w:r>
        <w:rPr>
          <w:color w:val="22201F"/>
          <w:spacing w:val="-4"/>
          <w:sz w:val="24"/>
        </w:rPr>
        <w:t> </w:t>
      </w:r>
      <w:r>
        <w:rPr>
          <w:color w:val="22201F"/>
          <w:sz w:val="24"/>
        </w:rPr>
        <w:t>appropriate</w:t>
      </w:r>
      <w:r>
        <w:rPr>
          <w:color w:val="22201F"/>
          <w:spacing w:val="-4"/>
          <w:sz w:val="24"/>
        </w:rPr>
        <w:t> </w:t>
      </w:r>
      <w:r>
        <w:rPr>
          <w:color w:val="22201F"/>
          <w:sz w:val="24"/>
        </w:rPr>
        <w:t>matters</w:t>
      </w:r>
      <w:r>
        <w:rPr>
          <w:color w:val="22201F"/>
          <w:spacing w:val="-4"/>
          <w:sz w:val="24"/>
        </w:rPr>
        <w:t> </w:t>
      </w:r>
      <w:r>
        <w:rPr>
          <w:color w:val="22201F"/>
          <w:sz w:val="24"/>
        </w:rPr>
        <w:t>of</w:t>
      </w:r>
      <w:r>
        <w:rPr>
          <w:color w:val="22201F"/>
          <w:spacing w:val="-4"/>
          <w:sz w:val="24"/>
        </w:rPr>
        <w:t> </w:t>
      </w:r>
      <w:r>
        <w:rPr>
          <w:color w:val="22201F"/>
          <w:sz w:val="24"/>
        </w:rPr>
        <w:t>relevance</w:t>
      </w:r>
      <w:r>
        <w:rPr>
          <w:color w:val="22201F"/>
          <w:spacing w:val="-4"/>
          <w:sz w:val="24"/>
        </w:rPr>
        <w:t> </w:t>
      </w:r>
      <w:r>
        <w:rPr>
          <w:color w:val="22201F"/>
          <w:sz w:val="24"/>
        </w:rPr>
        <w:t>to</w:t>
      </w:r>
      <w:r>
        <w:rPr>
          <w:color w:val="22201F"/>
          <w:spacing w:val="-3"/>
          <w:sz w:val="24"/>
        </w:rPr>
        <w:t> </w:t>
      </w:r>
      <w:r>
        <w:rPr>
          <w:color w:val="22201F"/>
          <w:sz w:val="24"/>
        </w:rPr>
        <w:t>Article</w:t>
      </w:r>
      <w:r>
        <w:rPr>
          <w:color w:val="22201F"/>
          <w:spacing w:val="-4"/>
          <w:sz w:val="24"/>
        </w:rPr>
        <w:t> </w:t>
      </w:r>
      <w:r>
        <w:rPr>
          <w:color w:val="22201F"/>
          <w:sz w:val="24"/>
        </w:rPr>
        <w:t>2</w:t>
      </w:r>
      <w:r>
        <w:rPr>
          <w:color w:val="22201F"/>
          <w:spacing w:val="-4"/>
          <w:sz w:val="24"/>
        </w:rPr>
        <w:t> </w:t>
      </w:r>
      <w:r>
        <w:rPr>
          <w:color w:val="22201F"/>
          <w:sz w:val="24"/>
        </w:rPr>
        <w:t>to</w:t>
      </w:r>
      <w:r>
        <w:rPr>
          <w:color w:val="22201F"/>
          <w:spacing w:val="-4"/>
          <w:sz w:val="24"/>
        </w:rPr>
        <w:t> </w:t>
      </w:r>
      <w:r>
        <w:rPr>
          <w:color w:val="22201F"/>
          <w:sz w:val="24"/>
        </w:rPr>
        <w:t>the</w:t>
      </w:r>
      <w:r>
        <w:rPr>
          <w:color w:val="22201F"/>
          <w:spacing w:val="-4"/>
          <w:sz w:val="24"/>
        </w:rPr>
        <w:t> </w:t>
      </w:r>
      <w:r>
        <w:rPr>
          <w:color w:val="22201F"/>
          <w:sz w:val="24"/>
        </w:rPr>
        <w:t>attention of the Specialised Committee on the Protocol;</w:t>
      </w:r>
    </w:p>
    <w:p>
      <w:pPr>
        <w:pStyle w:val="ListParagraph"/>
        <w:numPr>
          <w:ilvl w:val="0"/>
          <w:numId w:val="2"/>
        </w:numPr>
        <w:tabs>
          <w:tab w:pos="747" w:val="left" w:leader="none"/>
        </w:tabs>
        <w:spacing w:line="288" w:lineRule="auto" w:before="0" w:after="0"/>
        <w:ind w:left="747" w:right="827" w:hanging="360"/>
        <w:jc w:val="left"/>
        <w:rPr>
          <w:sz w:val="24"/>
        </w:rPr>
      </w:pPr>
      <w:r>
        <w:rPr>
          <w:color w:val="22201F"/>
          <w:sz w:val="24"/>
        </w:rPr>
        <w:t>taking</w:t>
      </w:r>
      <w:r>
        <w:rPr>
          <w:color w:val="22201F"/>
          <w:spacing w:val="-4"/>
          <w:sz w:val="24"/>
        </w:rPr>
        <w:t> </w:t>
      </w:r>
      <w:r>
        <w:rPr>
          <w:color w:val="22201F"/>
          <w:sz w:val="24"/>
        </w:rPr>
        <w:t>judicial</w:t>
      </w:r>
      <w:r>
        <w:rPr>
          <w:color w:val="22201F"/>
          <w:spacing w:val="-5"/>
          <w:sz w:val="24"/>
        </w:rPr>
        <w:t> </w:t>
      </w:r>
      <w:r>
        <w:rPr>
          <w:color w:val="22201F"/>
          <w:sz w:val="24"/>
        </w:rPr>
        <w:t>review</w:t>
      </w:r>
      <w:r>
        <w:rPr>
          <w:color w:val="22201F"/>
          <w:spacing w:val="-4"/>
          <w:sz w:val="24"/>
        </w:rPr>
        <w:t> </w:t>
      </w:r>
      <w:r>
        <w:rPr>
          <w:color w:val="22201F"/>
          <w:sz w:val="24"/>
        </w:rPr>
        <w:t>proceedings</w:t>
      </w:r>
      <w:r>
        <w:rPr>
          <w:color w:val="22201F"/>
          <w:spacing w:val="-5"/>
          <w:sz w:val="24"/>
        </w:rPr>
        <w:t> </w:t>
      </w:r>
      <w:r>
        <w:rPr>
          <w:color w:val="22201F"/>
          <w:sz w:val="24"/>
        </w:rPr>
        <w:t>in</w:t>
      </w:r>
      <w:r>
        <w:rPr>
          <w:color w:val="22201F"/>
          <w:spacing w:val="-4"/>
          <w:sz w:val="24"/>
        </w:rPr>
        <w:t> </w:t>
      </w:r>
      <w:r>
        <w:rPr>
          <w:color w:val="22201F"/>
          <w:sz w:val="24"/>
        </w:rPr>
        <w:t>respect</w:t>
      </w:r>
      <w:r>
        <w:rPr>
          <w:color w:val="22201F"/>
          <w:spacing w:val="-5"/>
          <w:sz w:val="24"/>
        </w:rPr>
        <w:t> </w:t>
      </w:r>
      <w:r>
        <w:rPr>
          <w:color w:val="22201F"/>
          <w:sz w:val="24"/>
        </w:rPr>
        <w:t>of</w:t>
      </w:r>
      <w:r>
        <w:rPr>
          <w:color w:val="22201F"/>
          <w:spacing w:val="-4"/>
          <w:sz w:val="24"/>
        </w:rPr>
        <w:t> </w:t>
      </w:r>
      <w:r>
        <w:rPr>
          <w:color w:val="22201F"/>
          <w:sz w:val="24"/>
        </w:rPr>
        <w:t>an</w:t>
      </w:r>
      <w:r>
        <w:rPr>
          <w:color w:val="22201F"/>
          <w:spacing w:val="-4"/>
          <w:sz w:val="24"/>
        </w:rPr>
        <w:t> </w:t>
      </w:r>
      <w:r>
        <w:rPr>
          <w:color w:val="22201F"/>
          <w:sz w:val="24"/>
        </w:rPr>
        <w:t>alleged</w:t>
      </w:r>
      <w:r>
        <w:rPr>
          <w:color w:val="22201F"/>
          <w:spacing w:val="-4"/>
          <w:sz w:val="24"/>
        </w:rPr>
        <w:t> </w:t>
      </w:r>
      <w:r>
        <w:rPr>
          <w:color w:val="22201F"/>
          <w:sz w:val="24"/>
        </w:rPr>
        <w:t>breach</w:t>
      </w:r>
      <w:r>
        <w:rPr>
          <w:color w:val="22201F"/>
          <w:spacing w:val="-4"/>
          <w:sz w:val="24"/>
        </w:rPr>
        <w:t> </w:t>
      </w:r>
      <w:r>
        <w:rPr>
          <w:color w:val="22201F"/>
          <w:sz w:val="24"/>
        </w:rPr>
        <w:t>(or potential future breach) of Article 2;</w:t>
      </w:r>
    </w:p>
    <w:p>
      <w:pPr>
        <w:pStyle w:val="ListParagraph"/>
        <w:numPr>
          <w:ilvl w:val="0"/>
          <w:numId w:val="2"/>
        </w:numPr>
        <w:tabs>
          <w:tab w:pos="747" w:val="left" w:leader="none"/>
        </w:tabs>
        <w:spacing w:line="288" w:lineRule="auto" w:before="0" w:after="0"/>
        <w:ind w:left="747" w:right="278" w:hanging="360"/>
        <w:jc w:val="left"/>
        <w:rPr>
          <w:sz w:val="24"/>
        </w:rPr>
      </w:pPr>
      <w:r>
        <w:rPr>
          <w:color w:val="22201F"/>
          <w:sz w:val="24"/>
        </w:rPr>
        <w:t>assisting</w:t>
      </w:r>
      <w:r>
        <w:rPr>
          <w:color w:val="22201F"/>
          <w:spacing w:val="-3"/>
          <w:sz w:val="24"/>
        </w:rPr>
        <w:t> </w:t>
      </w:r>
      <w:r>
        <w:rPr>
          <w:color w:val="22201F"/>
          <w:sz w:val="24"/>
        </w:rPr>
        <w:t>persons</w:t>
      </w:r>
      <w:r>
        <w:rPr>
          <w:color w:val="22201F"/>
          <w:spacing w:val="-4"/>
          <w:sz w:val="24"/>
        </w:rPr>
        <w:t> </w:t>
      </w:r>
      <w:r>
        <w:rPr>
          <w:color w:val="22201F"/>
          <w:sz w:val="24"/>
        </w:rPr>
        <w:t>in</w:t>
      </w:r>
      <w:r>
        <w:rPr>
          <w:color w:val="22201F"/>
          <w:spacing w:val="-3"/>
          <w:sz w:val="24"/>
        </w:rPr>
        <w:t> </w:t>
      </w:r>
      <w:r>
        <w:rPr>
          <w:color w:val="22201F"/>
          <w:sz w:val="24"/>
        </w:rPr>
        <w:t>legal</w:t>
      </w:r>
      <w:r>
        <w:rPr>
          <w:color w:val="22201F"/>
          <w:spacing w:val="-4"/>
          <w:sz w:val="24"/>
        </w:rPr>
        <w:t> </w:t>
      </w:r>
      <w:r>
        <w:rPr>
          <w:color w:val="22201F"/>
          <w:sz w:val="24"/>
        </w:rPr>
        <w:t>proceedings</w:t>
      </w:r>
      <w:r>
        <w:rPr>
          <w:color w:val="22201F"/>
          <w:spacing w:val="-4"/>
          <w:sz w:val="24"/>
        </w:rPr>
        <w:t> </w:t>
      </w:r>
      <w:r>
        <w:rPr>
          <w:color w:val="22201F"/>
          <w:sz w:val="24"/>
        </w:rPr>
        <w:t>or</w:t>
      </w:r>
      <w:r>
        <w:rPr>
          <w:color w:val="22201F"/>
          <w:spacing w:val="-4"/>
          <w:sz w:val="24"/>
        </w:rPr>
        <w:t> </w:t>
      </w:r>
      <w:r>
        <w:rPr>
          <w:color w:val="22201F"/>
          <w:sz w:val="24"/>
        </w:rPr>
        <w:t>proposed</w:t>
      </w:r>
      <w:r>
        <w:rPr>
          <w:color w:val="22201F"/>
          <w:spacing w:val="-3"/>
          <w:sz w:val="24"/>
        </w:rPr>
        <w:t> </w:t>
      </w:r>
      <w:r>
        <w:rPr>
          <w:color w:val="22201F"/>
          <w:sz w:val="24"/>
        </w:rPr>
        <w:t>proceedings</w:t>
      </w:r>
      <w:r>
        <w:rPr>
          <w:color w:val="22201F"/>
          <w:spacing w:val="-4"/>
          <w:sz w:val="24"/>
        </w:rPr>
        <w:t> </w:t>
      </w:r>
      <w:r>
        <w:rPr>
          <w:color w:val="22201F"/>
          <w:sz w:val="24"/>
        </w:rPr>
        <w:t>in</w:t>
      </w:r>
      <w:r>
        <w:rPr>
          <w:color w:val="22201F"/>
          <w:spacing w:val="-5"/>
          <w:sz w:val="24"/>
        </w:rPr>
        <w:t> </w:t>
      </w:r>
      <w:r>
        <w:rPr>
          <w:color w:val="22201F"/>
          <w:sz w:val="24"/>
        </w:rPr>
        <w:t>respect of an alleged breach (or potential future breach) of Article 2; and</w:t>
      </w:r>
    </w:p>
    <w:p>
      <w:pPr>
        <w:pStyle w:val="ListParagraph"/>
        <w:numPr>
          <w:ilvl w:val="0"/>
          <w:numId w:val="2"/>
        </w:numPr>
        <w:tabs>
          <w:tab w:pos="747" w:val="left" w:leader="none"/>
        </w:tabs>
        <w:spacing w:line="288" w:lineRule="auto" w:before="0" w:after="0"/>
        <w:ind w:left="747" w:right="852" w:hanging="360"/>
        <w:jc w:val="left"/>
        <w:rPr>
          <w:sz w:val="24"/>
        </w:rPr>
      </w:pPr>
      <w:r>
        <w:rPr>
          <w:color w:val="22201F"/>
          <w:sz w:val="24"/>
        </w:rPr>
        <w:t>intervening</w:t>
      </w:r>
      <w:r>
        <w:rPr>
          <w:color w:val="22201F"/>
          <w:spacing w:val="-3"/>
          <w:sz w:val="24"/>
        </w:rPr>
        <w:t> </w:t>
      </w:r>
      <w:r>
        <w:rPr>
          <w:color w:val="22201F"/>
          <w:sz w:val="24"/>
        </w:rPr>
        <w:t>in</w:t>
      </w:r>
      <w:r>
        <w:rPr>
          <w:color w:val="22201F"/>
          <w:spacing w:val="-3"/>
          <w:sz w:val="24"/>
        </w:rPr>
        <w:t> </w:t>
      </w:r>
      <w:r>
        <w:rPr>
          <w:color w:val="22201F"/>
          <w:sz w:val="24"/>
        </w:rPr>
        <w:t>legal</w:t>
      </w:r>
      <w:r>
        <w:rPr>
          <w:color w:val="22201F"/>
          <w:spacing w:val="-4"/>
          <w:sz w:val="24"/>
        </w:rPr>
        <w:t> </w:t>
      </w:r>
      <w:r>
        <w:rPr>
          <w:color w:val="22201F"/>
          <w:sz w:val="24"/>
        </w:rPr>
        <w:t>proceedings</w:t>
      </w:r>
      <w:r>
        <w:rPr>
          <w:color w:val="22201F"/>
          <w:spacing w:val="-4"/>
          <w:sz w:val="24"/>
        </w:rPr>
        <w:t> </w:t>
      </w:r>
      <w:r>
        <w:rPr>
          <w:color w:val="22201F"/>
          <w:sz w:val="24"/>
        </w:rPr>
        <w:t>in</w:t>
      </w:r>
      <w:r>
        <w:rPr>
          <w:color w:val="22201F"/>
          <w:spacing w:val="-3"/>
          <w:sz w:val="24"/>
        </w:rPr>
        <w:t> </w:t>
      </w:r>
      <w:r>
        <w:rPr>
          <w:color w:val="22201F"/>
          <w:sz w:val="24"/>
        </w:rPr>
        <w:t>so</w:t>
      </w:r>
      <w:r>
        <w:rPr>
          <w:color w:val="22201F"/>
          <w:spacing w:val="-4"/>
          <w:sz w:val="24"/>
        </w:rPr>
        <w:t> </w:t>
      </w:r>
      <w:r>
        <w:rPr>
          <w:color w:val="22201F"/>
          <w:sz w:val="24"/>
        </w:rPr>
        <w:t>far</w:t>
      </w:r>
      <w:r>
        <w:rPr>
          <w:color w:val="22201F"/>
          <w:spacing w:val="-4"/>
          <w:sz w:val="24"/>
        </w:rPr>
        <w:t> </w:t>
      </w:r>
      <w:r>
        <w:rPr>
          <w:color w:val="22201F"/>
          <w:sz w:val="24"/>
        </w:rPr>
        <w:t>as</w:t>
      </w:r>
      <w:r>
        <w:rPr>
          <w:color w:val="22201F"/>
          <w:spacing w:val="-4"/>
          <w:sz w:val="24"/>
        </w:rPr>
        <w:t> </w:t>
      </w:r>
      <w:r>
        <w:rPr>
          <w:color w:val="22201F"/>
          <w:sz w:val="24"/>
        </w:rPr>
        <w:t>they</w:t>
      </w:r>
      <w:r>
        <w:rPr>
          <w:color w:val="22201F"/>
          <w:spacing w:val="-3"/>
          <w:sz w:val="24"/>
        </w:rPr>
        <w:t> </w:t>
      </w:r>
      <w:r>
        <w:rPr>
          <w:color w:val="22201F"/>
          <w:sz w:val="24"/>
        </w:rPr>
        <w:t>relate</w:t>
      </w:r>
      <w:r>
        <w:rPr>
          <w:color w:val="22201F"/>
          <w:spacing w:val="-4"/>
          <w:sz w:val="24"/>
        </w:rPr>
        <w:t> </w:t>
      </w:r>
      <w:r>
        <w:rPr>
          <w:color w:val="22201F"/>
          <w:sz w:val="24"/>
        </w:rPr>
        <w:t>to</w:t>
      </w:r>
      <w:r>
        <w:rPr>
          <w:color w:val="22201F"/>
          <w:spacing w:val="-2"/>
          <w:sz w:val="24"/>
        </w:rPr>
        <w:t> </w:t>
      </w:r>
      <w:r>
        <w:rPr>
          <w:color w:val="22201F"/>
          <w:sz w:val="24"/>
        </w:rPr>
        <w:t>an</w:t>
      </w:r>
      <w:r>
        <w:rPr>
          <w:color w:val="22201F"/>
          <w:spacing w:val="-3"/>
          <w:sz w:val="24"/>
        </w:rPr>
        <w:t> </w:t>
      </w:r>
      <w:r>
        <w:rPr>
          <w:color w:val="22201F"/>
          <w:sz w:val="24"/>
        </w:rPr>
        <w:t>alleged breach (or potential future breach) of Article 2.</w:t>
      </w:r>
    </w:p>
    <w:p>
      <w:pPr>
        <w:pStyle w:val="BodyText"/>
        <w:spacing w:before="183"/>
      </w:pPr>
    </w:p>
    <w:p>
      <w:pPr>
        <w:pStyle w:val="Heading1"/>
        <w:numPr>
          <w:ilvl w:val="0"/>
          <w:numId w:val="1"/>
        </w:numPr>
        <w:tabs>
          <w:tab w:pos="1107" w:val="left" w:leader="none"/>
        </w:tabs>
        <w:spacing w:line="240" w:lineRule="auto" w:before="0" w:after="0"/>
        <w:ind w:left="1107" w:right="0" w:hanging="719"/>
        <w:jc w:val="left"/>
      </w:pPr>
      <w:r>
        <w:rPr>
          <w:color w:val="773189"/>
        </w:rPr>
        <w:t>Scope</w:t>
      </w:r>
      <w:r>
        <w:rPr>
          <w:color w:val="773189"/>
          <w:spacing w:val="-4"/>
        </w:rPr>
        <w:t> </w:t>
      </w:r>
      <w:r>
        <w:rPr>
          <w:color w:val="773189"/>
        </w:rPr>
        <w:t>of</w:t>
      </w:r>
      <w:r>
        <w:rPr>
          <w:color w:val="773189"/>
          <w:spacing w:val="-1"/>
        </w:rPr>
        <w:t> </w:t>
      </w:r>
      <w:r>
        <w:rPr>
          <w:color w:val="773189"/>
        </w:rPr>
        <w:t>the</w:t>
      </w:r>
      <w:r>
        <w:rPr>
          <w:color w:val="773189"/>
          <w:spacing w:val="-3"/>
        </w:rPr>
        <w:t> </w:t>
      </w:r>
      <w:r>
        <w:rPr>
          <w:color w:val="773189"/>
          <w:spacing w:val="-2"/>
        </w:rPr>
        <w:t>Project</w:t>
      </w:r>
    </w:p>
    <w:p>
      <w:pPr>
        <w:pStyle w:val="BodyText"/>
        <w:spacing w:line="259" w:lineRule="auto" w:before="191"/>
        <w:ind w:left="27" w:right="159"/>
      </w:pPr>
      <w:r>
        <w:rPr>
          <w:color w:val="22201F"/>
        </w:rPr>
        <w:t>The</w:t>
      </w:r>
      <w:r>
        <w:rPr>
          <w:color w:val="22201F"/>
          <w:spacing w:val="-1"/>
        </w:rPr>
        <w:t> </w:t>
      </w:r>
      <w:r>
        <w:rPr>
          <w:color w:val="22201F"/>
        </w:rPr>
        <w:t>Northern Ireland Human</w:t>
      </w:r>
      <w:r>
        <w:rPr>
          <w:color w:val="22201F"/>
          <w:spacing w:val="-2"/>
        </w:rPr>
        <w:t> </w:t>
      </w:r>
      <w:r>
        <w:rPr>
          <w:color w:val="22201F"/>
        </w:rPr>
        <w:t>Rights</w:t>
      </w:r>
      <w:r>
        <w:rPr>
          <w:color w:val="22201F"/>
          <w:spacing w:val="-1"/>
        </w:rPr>
        <w:t> </w:t>
      </w:r>
      <w:r>
        <w:rPr>
          <w:color w:val="22201F"/>
        </w:rPr>
        <w:t>Commission</w:t>
      </w:r>
      <w:r>
        <w:rPr>
          <w:color w:val="22201F"/>
          <w:spacing w:val="-1"/>
        </w:rPr>
        <w:t> </w:t>
      </w:r>
      <w:r>
        <w:rPr>
          <w:color w:val="22201F"/>
        </w:rPr>
        <w:t>seeks to contract</w:t>
      </w:r>
      <w:r>
        <w:rPr>
          <w:color w:val="22201F"/>
          <w:spacing w:val="-1"/>
        </w:rPr>
        <w:t> </w:t>
      </w:r>
      <w:r>
        <w:rPr>
          <w:color w:val="22201F"/>
        </w:rPr>
        <w:t>an education and</w:t>
      </w:r>
      <w:r>
        <w:rPr>
          <w:color w:val="22201F"/>
          <w:spacing w:val="-3"/>
        </w:rPr>
        <w:t> </w:t>
      </w:r>
      <w:r>
        <w:rPr>
          <w:color w:val="22201F"/>
        </w:rPr>
        <w:t>training</w:t>
      </w:r>
      <w:r>
        <w:rPr>
          <w:color w:val="22201F"/>
          <w:spacing w:val="-3"/>
        </w:rPr>
        <w:t> </w:t>
      </w:r>
      <w:r>
        <w:rPr>
          <w:color w:val="22201F"/>
        </w:rPr>
        <w:t>specialist</w:t>
      </w:r>
      <w:r>
        <w:rPr>
          <w:color w:val="22201F"/>
          <w:spacing w:val="-4"/>
        </w:rPr>
        <w:t> </w:t>
      </w:r>
      <w:r>
        <w:rPr>
          <w:color w:val="22201F"/>
        </w:rPr>
        <w:t>to</w:t>
      </w:r>
      <w:r>
        <w:rPr>
          <w:color w:val="22201F"/>
          <w:spacing w:val="-4"/>
        </w:rPr>
        <w:t> </w:t>
      </w:r>
      <w:r>
        <w:rPr>
          <w:color w:val="22201F"/>
        </w:rPr>
        <w:t>design</w:t>
      </w:r>
      <w:r>
        <w:rPr>
          <w:color w:val="22201F"/>
          <w:spacing w:val="-3"/>
        </w:rPr>
        <w:t> </w:t>
      </w:r>
      <w:r>
        <w:rPr>
          <w:color w:val="22201F"/>
        </w:rPr>
        <w:t>a</w:t>
      </w:r>
      <w:r>
        <w:rPr>
          <w:color w:val="22201F"/>
          <w:spacing w:val="-4"/>
        </w:rPr>
        <w:t> </w:t>
      </w:r>
      <w:r>
        <w:rPr>
          <w:color w:val="22201F"/>
        </w:rPr>
        <w:t>one</w:t>
      </w:r>
      <w:r>
        <w:rPr>
          <w:color w:val="22201F"/>
          <w:spacing w:val="-4"/>
        </w:rPr>
        <w:t> </w:t>
      </w:r>
      <w:r>
        <w:rPr>
          <w:color w:val="22201F"/>
        </w:rPr>
        <w:t>day</w:t>
      </w:r>
      <w:r>
        <w:rPr>
          <w:color w:val="22201F"/>
          <w:spacing w:val="-4"/>
        </w:rPr>
        <w:t> </w:t>
      </w:r>
      <w:r>
        <w:rPr>
          <w:color w:val="22201F"/>
        </w:rPr>
        <w:t>training</w:t>
      </w:r>
      <w:r>
        <w:rPr>
          <w:color w:val="22201F"/>
          <w:spacing w:val="-3"/>
        </w:rPr>
        <w:t> </w:t>
      </w:r>
      <w:r>
        <w:rPr>
          <w:color w:val="22201F"/>
        </w:rPr>
        <w:t>for</w:t>
      </w:r>
      <w:r>
        <w:rPr>
          <w:color w:val="22201F"/>
          <w:spacing w:val="-4"/>
        </w:rPr>
        <w:t> </w:t>
      </w:r>
      <w:r>
        <w:rPr>
          <w:color w:val="22201F"/>
        </w:rPr>
        <w:t>external</w:t>
      </w:r>
      <w:r>
        <w:rPr>
          <w:color w:val="22201F"/>
          <w:spacing w:val="-4"/>
        </w:rPr>
        <w:t> </w:t>
      </w:r>
      <w:r>
        <w:rPr>
          <w:color w:val="22201F"/>
        </w:rPr>
        <w:t>stakeholders.</w:t>
      </w:r>
      <w:r>
        <w:rPr>
          <w:color w:val="22201F"/>
          <w:spacing w:val="-4"/>
        </w:rPr>
        <w:t> </w:t>
      </w:r>
      <w:r>
        <w:rPr>
          <w:color w:val="22201F"/>
        </w:rPr>
        <w:t>All source materials will be provided by the Commission and a member of Commission staff will be assigned as a subject matter expert. Examples of source materials is included in Appendix 1.</w:t>
      </w:r>
    </w:p>
    <w:p>
      <w:pPr>
        <w:pStyle w:val="BodyText"/>
        <w:spacing w:line="259" w:lineRule="auto" w:before="159"/>
        <w:ind w:left="27" w:right="159"/>
      </w:pPr>
      <w:r>
        <w:rPr>
          <w:color w:val="22201F"/>
        </w:rPr>
        <w:t>The course will assist participants in considering and implementing Windsor Framework Article 2 throughout the policy development process. The course should give participants an understanding of Windsor Framework Article 2 (WFA2)</w:t>
      </w:r>
      <w:r>
        <w:rPr>
          <w:color w:val="22201F"/>
          <w:spacing w:val="-4"/>
        </w:rPr>
        <w:t> </w:t>
      </w:r>
      <w:r>
        <w:rPr>
          <w:color w:val="22201F"/>
        </w:rPr>
        <w:t>including</w:t>
      </w:r>
      <w:r>
        <w:rPr>
          <w:color w:val="22201F"/>
          <w:spacing w:val="-3"/>
        </w:rPr>
        <w:t> </w:t>
      </w:r>
      <w:r>
        <w:rPr>
          <w:color w:val="22201F"/>
        </w:rPr>
        <w:t>the</w:t>
      </w:r>
      <w:r>
        <w:rPr>
          <w:color w:val="22201F"/>
          <w:spacing w:val="-4"/>
        </w:rPr>
        <w:t> </w:t>
      </w:r>
      <w:r>
        <w:rPr>
          <w:color w:val="22201F"/>
        </w:rPr>
        <w:t>benefits</w:t>
      </w:r>
      <w:r>
        <w:rPr>
          <w:color w:val="22201F"/>
          <w:spacing w:val="-4"/>
        </w:rPr>
        <w:t> </w:t>
      </w:r>
      <w:r>
        <w:rPr>
          <w:color w:val="22201F"/>
        </w:rPr>
        <w:t>of</w:t>
      </w:r>
      <w:r>
        <w:rPr>
          <w:color w:val="22201F"/>
          <w:spacing w:val="-4"/>
        </w:rPr>
        <w:t> </w:t>
      </w:r>
      <w:r>
        <w:rPr>
          <w:color w:val="22201F"/>
        </w:rPr>
        <w:t>integrating</w:t>
      </w:r>
      <w:r>
        <w:rPr>
          <w:color w:val="22201F"/>
          <w:spacing w:val="-3"/>
        </w:rPr>
        <w:t> </w:t>
      </w:r>
      <w:r>
        <w:rPr>
          <w:color w:val="22201F"/>
        </w:rPr>
        <w:t>consideration</w:t>
      </w:r>
      <w:r>
        <w:rPr>
          <w:color w:val="22201F"/>
          <w:spacing w:val="-3"/>
        </w:rPr>
        <w:t> </w:t>
      </w:r>
      <w:r>
        <w:rPr>
          <w:color w:val="22201F"/>
        </w:rPr>
        <w:t>of</w:t>
      </w:r>
      <w:r>
        <w:rPr>
          <w:color w:val="22201F"/>
          <w:spacing w:val="-4"/>
        </w:rPr>
        <w:t> </w:t>
      </w:r>
      <w:r>
        <w:rPr>
          <w:color w:val="22201F"/>
        </w:rPr>
        <w:t>WFA2</w:t>
      </w:r>
      <w:r>
        <w:rPr>
          <w:color w:val="22201F"/>
          <w:spacing w:val="-3"/>
        </w:rPr>
        <w:t> </w:t>
      </w:r>
      <w:r>
        <w:rPr>
          <w:color w:val="22201F"/>
        </w:rPr>
        <w:t>into</w:t>
      </w:r>
      <w:r>
        <w:rPr>
          <w:color w:val="22201F"/>
          <w:spacing w:val="-4"/>
        </w:rPr>
        <w:t> </w:t>
      </w:r>
      <w:r>
        <w:rPr>
          <w:color w:val="22201F"/>
        </w:rPr>
        <w:t>wider</w:t>
      </w:r>
    </w:p>
    <w:p>
      <w:pPr>
        <w:pStyle w:val="BodyText"/>
        <w:spacing w:after="0" w:line="259" w:lineRule="auto"/>
        <w:sectPr>
          <w:pgSz w:w="11910" w:h="16840"/>
          <w:pgMar w:header="0" w:footer="896" w:top="1180" w:bottom="1080" w:left="992" w:right="992"/>
        </w:sectPr>
      </w:pPr>
    </w:p>
    <w:p>
      <w:pPr>
        <w:pStyle w:val="BodyText"/>
        <w:spacing w:line="259" w:lineRule="auto" w:before="78"/>
        <w:ind w:left="27" w:right="159"/>
      </w:pPr>
      <w:r>
        <w:rPr>
          <w:color w:val="22201F"/>
        </w:rPr>
        <w:t>analysis</w:t>
      </w:r>
      <w:r>
        <w:rPr>
          <w:color w:val="22201F"/>
          <w:spacing w:val="-5"/>
        </w:rPr>
        <w:t> </w:t>
      </w:r>
      <w:r>
        <w:rPr>
          <w:color w:val="22201F"/>
        </w:rPr>
        <w:t>and</w:t>
      </w:r>
      <w:r>
        <w:rPr>
          <w:color w:val="22201F"/>
          <w:spacing w:val="-4"/>
        </w:rPr>
        <w:t> </w:t>
      </w:r>
      <w:r>
        <w:rPr>
          <w:color w:val="22201F"/>
        </w:rPr>
        <w:t>application</w:t>
      </w:r>
      <w:r>
        <w:rPr>
          <w:color w:val="22201F"/>
          <w:spacing w:val="-4"/>
        </w:rPr>
        <w:t> </w:t>
      </w:r>
      <w:r>
        <w:rPr>
          <w:color w:val="22201F"/>
        </w:rPr>
        <w:t>of</w:t>
      </w:r>
      <w:r>
        <w:rPr>
          <w:color w:val="22201F"/>
          <w:spacing w:val="-5"/>
        </w:rPr>
        <w:t> </w:t>
      </w:r>
      <w:r>
        <w:rPr>
          <w:color w:val="22201F"/>
        </w:rPr>
        <w:t>human</w:t>
      </w:r>
      <w:r>
        <w:rPr>
          <w:color w:val="22201F"/>
          <w:spacing w:val="-4"/>
        </w:rPr>
        <w:t> </w:t>
      </w:r>
      <w:r>
        <w:rPr>
          <w:color w:val="22201F"/>
        </w:rPr>
        <w:t>rights</w:t>
      </w:r>
      <w:r>
        <w:rPr>
          <w:color w:val="22201F"/>
          <w:spacing w:val="-5"/>
        </w:rPr>
        <w:t> </w:t>
      </w:r>
      <w:r>
        <w:rPr>
          <w:color w:val="22201F"/>
        </w:rPr>
        <w:t>principles</w:t>
      </w:r>
      <w:r>
        <w:rPr>
          <w:color w:val="22201F"/>
          <w:spacing w:val="-5"/>
        </w:rPr>
        <w:t> </w:t>
      </w:r>
      <w:r>
        <w:rPr>
          <w:color w:val="22201F"/>
        </w:rPr>
        <w:t>and</w:t>
      </w:r>
      <w:r>
        <w:rPr>
          <w:color w:val="22201F"/>
          <w:spacing w:val="-4"/>
        </w:rPr>
        <w:t> </w:t>
      </w:r>
      <w:r>
        <w:rPr>
          <w:color w:val="22201F"/>
        </w:rPr>
        <w:t>obligations</w:t>
      </w:r>
      <w:r>
        <w:rPr>
          <w:color w:val="22201F"/>
          <w:spacing w:val="-5"/>
        </w:rPr>
        <w:t> </w:t>
      </w:r>
      <w:r>
        <w:rPr>
          <w:color w:val="22201F"/>
        </w:rPr>
        <w:t>throughout the policy development process.</w:t>
      </w:r>
    </w:p>
    <w:p>
      <w:pPr>
        <w:pStyle w:val="BodyText"/>
      </w:pPr>
    </w:p>
    <w:p>
      <w:pPr>
        <w:pStyle w:val="BodyText"/>
        <w:spacing w:before="50"/>
      </w:pPr>
    </w:p>
    <w:p>
      <w:pPr>
        <w:pStyle w:val="Heading2"/>
      </w:pPr>
      <w:r>
        <w:rPr>
          <w:color w:val="22201F"/>
        </w:rPr>
        <w:t>The</w:t>
      </w:r>
      <w:r>
        <w:rPr>
          <w:color w:val="22201F"/>
          <w:spacing w:val="-4"/>
        </w:rPr>
        <w:t> </w:t>
      </w:r>
      <w:r>
        <w:rPr>
          <w:color w:val="22201F"/>
        </w:rPr>
        <w:t>successful</w:t>
      </w:r>
      <w:r>
        <w:rPr>
          <w:color w:val="22201F"/>
          <w:spacing w:val="-3"/>
        </w:rPr>
        <w:t> </w:t>
      </w:r>
      <w:r>
        <w:rPr>
          <w:color w:val="22201F"/>
        </w:rPr>
        <w:t>contractor</w:t>
      </w:r>
      <w:r>
        <w:rPr>
          <w:color w:val="22201F"/>
          <w:spacing w:val="-3"/>
        </w:rPr>
        <w:t> </w:t>
      </w:r>
      <w:r>
        <w:rPr>
          <w:color w:val="22201F"/>
        </w:rPr>
        <w:t>will</w:t>
      </w:r>
      <w:r>
        <w:rPr>
          <w:color w:val="22201F"/>
          <w:spacing w:val="-3"/>
        </w:rPr>
        <w:t> </w:t>
      </w:r>
      <w:r>
        <w:rPr>
          <w:color w:val="22201F"/>
        </w:rPr>
        <w:t>be</w:t>
      </w:r>
      <w:r>
        <w:rPr>
          <w:color w:val="22201F"/>
          <w:spacing w:val="-1"/>
        </w:rPr>
        <w:t> </w:t>
      </w:r>
      <w:r>
        <w:rPr>
          <w:color w:val="22201F"/>
        </w:rPr>
        <w:t>required</w:t>
      </w:r>
      <w:r>
        <w:rPr>
          <w:color w:val="22201F"/>
          <w:spacing w:val="-3"/>
        </w:rPr>
        <w:t> </w:t>
      </w:r>
      <w:r>
        <w:rPr>
          <w:color w:val="22201F"/>
          <w:spacing w:val="-5"/>
        </w:rPr>
        <w:t>to:</w:t>
      </w:r>
    </w:p>
    <w:p>
      <w:pPr>
        <w:spacing w:before="184"/>
        <w:ind w:left="27" w:right="0" w:firstLine="0"/>
        <w:jc w:val="left"/>
        <w:rPr>
          <w:sz w:val="24"/>
        </w:rPr>
      </w:pPr>
      <w:r>
        <w:rPr>
          <w:color w:val="22201F"/>
          <w:sz w:val="24"/>
        </w:rPr>
        <w:t>Produce</w:t>
      </w:r>
      <w:r>
        <w:rPr>
          <w:color w:val="22201F"/>
          <w:spacing w:val="-5"/>
          <w:sz w:val="24"/>
        </w:rPr>
        <w:t> </w:t>
      </w:r>
      <w:r>
        <w:rPr>
          <w:color w:val="22201F"/>
          <w:sz w:val="24"/>
        </w:rPr>
        <w:t>a</w:t>
      </w:r>
      <w:r>
        <w:rPr>
          <w:color w:val="22201F"/>
          <w:spacing w:val="-4"/>
          <w:sz w:val="24"/>
        </w:rPr>
        <w:t> </w:t>
      </w:r>
      <w:r>
        <w:rPr>
          <w:b/>
          <w:color w:val="22201F"/>
          <w:sz w:val="24"/>
        </w:rPr>
        <w:t>1</w:t>
      </w:r>
      <w:r>
        <w:rPr>
          <w:b/>
          <w:color w:val="22201F"/>
          <w:spacing w:val="-2"/>
          <w:sz w:val="24"/>
        </w:rPr>
        <w:t> </w:t>
      </w:r>
      <w:r>
        <w:rPr>
          <w:b/>
          <w:color w:val="22201F"/>
          <w:sz w:val="24"/>
        </w:rPr>
        <w:t>day</w:t>
      </w:r>
      <w:r>
        <w:rPr>
          <w:b/>
          <w:color w:val="22201F"/>
          <w:spacing w:val="-2"/>
          <w:sz w:val="24"/>
        </w:rPr>
        <w:t> </w:t>
      </w:r>
      <w:r>
        <w:rPr>
          <w:b/>
          <w:color w:val="22201F"/>
          <w:sz w:val="24"/>
        </w:rPr>
        <w:t>hybrid</w:t>
      </w:r>
      <w:r>
        <w:rPr>
          <w:b/>
          <w:color w:val="22201F"/>
          <w:spacing w:val="-2"/>
          <w:sz w:val="24"/>
        </w:rPr>
        <w:t> </w:t>
      </w:r>
      <w:r>
        <w:rPr>
          <w:b/>
          <w:color w:val="22201F"/>
          <w:sz w:val="24"/>
        </w:rPr>
        <w:t>course</w:t>
      </w:r>
      <w:r>
        <w:rPr>
          <w:b/>
          <w:color w:val="22201F"/>
          <w:spacing w:val="1"/>
          <w:sz w:val="24"/>
        </w:rPr>
        <w:t> </w:t>
      </w:r>
      <w:r>
        <w:rPr>
          <w:color w:val="22201F"/>
          <w:spacing w:val="-2"/>
          <w:sz w:val="24"/>
        </w:rPr>
        <w:t>comprising:</w:t>
      </w:r>
    </w:p>
    <w:p>
      <w:pPr>
        <w:pStyle w:val="BodyText"/>
        <w:spacing w:before="116"/>
      </w:pPr>
    </w:p>
    <w:p>
      <w:pPr>
        <w:pStyle w:val="ListParagraph"/>
        <w:numPr>
          <w:ilvl w:val="0"/>
          <w:numId w:val="3"/>
        </w:numPr>
        <w:tabs>
          <w:tab w:pos="747" w:val="left" w:leader="none"/>
        </w:tabs>
        <w:spacing w:line="240" w:lineRule="auto" w:before="0" w:after="0"/>
        <w:ind w:left="747" w:right="0" w:hanging="359"/>
        <w:jc w:val="left"/>
        <w:rPr>
          <w:rFonts w:ascii="Symbol" w:hAnsi="Symbol"/>
          <w:sz w:val="20"/>
        </w:rPr>
      </w:pPr>
      <w:r>
        <w:rPr>
          <w:color w:val="22201F"/>
          <w:sz w:val="24"/>
        </w:rPr>
        <w:t>Digital</w:t>
      </w:r>
      <w:r>
        <w:rPr>
          <w:color w:val="22201F"/>
          <w:spacing w:val="-4"/>
          <w:sz w:val="24"/>
        </w:rPr>
        <w:t> </w:t>
      </w:r>
      <w:r>
        <w:rPr>
          <w:color w:val="22201F"/>
          <w:sz w:val="24"/>
        </w:rPr>
        <w:t>and</w:t>
      </w:r>
      <w:r>
        <w:rPr>
          <w:color w:val="22201F"/>
          <w:spacing w:val="-3"/>
          <w:sz w:val="24"/>
        </w:rPr>
        <w:t> </w:t>
      </w:r>
      <w:r>
        <w:rPr>
          <w:color w:val="22201F"/>
          <w:sz w:val="24"/>
        </w:rPr>
        <w:t>classroom</w:t>
      </w:r>
      <w:r>
        <w:rPr>
          <w:color w:val="22201F"/>
          <w:spacing w:val="-3"/>
          <w:sz w:val="24"/>
        </w:rPr>
        <w:t> </w:t>
      </w:r>
      <w:r>
        <w:rPr>
          <w:color w:val="22201F"/>
          <w:spacing w:val="-2"/>
          <w:sz w:val="24"/>
        </w:rPr>
        <w:t>components</w:t>
      </w:r>
    </w:p>
    <w:p>
      <w:pPr>
        <w:pStyle w:val="ListParagraph"/>
        <w:numPr>
          <w:ilvl w:val="0"/>
          <w:numId w:val="3"/>
        </w:numPr>
        <w:tabs>
          <w:tab w:pos="747" w:val="left" w:leader="none"/>
        </w:tabs>
        <w:spacing w:line="240" w:lineRule="auto" w:before="59" w:after="0"/>
        <w:ind w:left="747" w:right="0" w:hanging="359"/>
        <w:jc w:val="left"/>
        <w:rPr>
          <w:rFonts w:ascii="Symbol" w:hAnsi="Symbol"/>
          <w:sz w:val="20"/>
        </w:rPr>
      </w:pPr>
      <w:r>
        <w:rPr>
          <w:color w:val="22201F"/>
          <w:sz w:val="24"/>
        </w:rPr>
        <w:t>Trainer</w:t>
      </w:r>
      <w:r>
        <w:rPr>
          <w:color w:val="22201F"/>
          <w:spacing w:val="-5"/>
          <w:sz w:val="24"/>
        </w:rPr>
        <w:t> </w:t>
      </w:r>
      <w:r>
        <w:rPr>
          <w:color w:val="22201F"/>
          <w:spacing w:val="-2"/>
          <w:sz w:val="24"/>
        </w:rPr>
        <w:t>manual</w:t>
      </w:r>
    </w:p>
    <w:p>
      <w:pPr>
        <w:pStyle w:val="ListParagraph"/>
        <w:numPr>
          <w:ilvl w:val="0"/>
          <w:numId w:val="3"/>
        </w:numPr>
        <w:tabs>
          <w:tab w:pos="747" w:val="left" w:leader="none"/>
        </w:tabs>
        <w:spacing w:line="240" w:lineRule="auto" w:before="58" w:after="0"/>
        <w:ind w:left="747" w:right="0" w:hanging="359"/>
        <w:jc w:val="left"/>
        <w:rPr>
          <w:rFonts w:ascii="Symbol" w:hAnsi="Symbol"/>
          <w:sz w:val="20"/>
        </w:rPr>
      </w:pPr>
      <w:r>
        <w:rPr>
          <w:color w:val="22201F"/>
          <w:sz w:val="24"/>
        </w:rPr>
        <w:t>Slides,</w:t>
      </w:r>
      <w:r>
        <w:rPr>
          <w:color w:val="22201F"/>
          <w:spacing w:val="-6"/>
          <w:sz w:val="24"/>
        </w:rPr>
        <w:t> </w:t>
      </w:r>
      <w:r>
        <w:rPr>
          <w:color w:val="22201F"/>
          <w:sz w:val="24"/>
        </w:rPr>
        <w:t>handouts,</w:t>
      </w:r>
      <w:r>
        <w:rPr>
          <w:color w:val="22201F"/>
          <w:spacing w:val="-5"/>
          <w:sz w:val="24"/>
        </w:rPr>
        <w:t> </w:t>
      </w:r>
      <w:r>
        <w:rPr>
          <w:color w:val="22201F"/>
          <w:sz w:val="24"/>
        </w:rPr>
        <w:t>reference</w:t>
      </w:r>
      <w:r>
        <w:rPr>
          <w:color w:val="22201F"/>
          <w:spacing w:val="-4"/>
          <w:sz w:val="24"/>
        </w:rPr>
        <w:t> </w:t>
      </w:r>
      <w:r>
        <w:rPr>
          <w:color w:val="22201F"/>
          <w:spacing w:val="-2"/>
          <w:sz w:val="24"/>
        </w:rPr>
        <w:t>materials</w:t>
      </w:r>
    </w:p>
    <w:p>
      <w:pPr>
        <w:pStyle w:val="ListParagraph"/>
        <w:numPr>
          <w:ilvl w:val="0"/>
          <w:numId w:val="3"/>
        </w:numPr>
        <w:tabs>
          <w:tab w:pos="747" w:val="left" w:leader="none"/>
        </w:tabs>
        <w:spacing w:line="240" w:lineRule="auto" w:before="58" w:after="0"/>
        <w:ind w:left="747" w:right="0" w:hanging="359"/>
        <w:jc w:val="left"/>
        <w:rPr>
          <w:rFonts w:ascii="Symbol" w:hAnsi="Symbol"/>
          <w:sz w:val="20"/>
        </w:rPr>
      </w:pPr>
      <w:r>
        <w:rPr>
          <w:color w:val="22201F"/>
          <w:sz w:val="24"/>
        </w:rPr>
        <w:t>Evaluation</w:t>
      </w:r>
      <w:r>
        <w:rPr>
          <w:color w:val="22201F"/>
          <w:spacing w:val="-4"/>
          <w:sz w:val="24"/>
        </w:rPr>
        <w:t> </w:t>
      </w:r>
      <w:r>
        <w:rPr>
          <w:color w:val="22201F"/>
          <w:spacing w:val="-2"/>
          <w:sz w:val="24"/>
        </w:rPr>
        <w:t>tools</w:t>
      </w:r>
    </w:p>
    <w:p>
      <w:pPr>
        <w:pStyle w:val="BodyText"/>
        <w:spacing w:before="117"/>
      </w:pPr>
    </w:p>
    <w:p>
      <w:pPr>
        <w:pStyle w:val="Heading2"/>
      </w:pPr>
      <w:r>
        <w:rPr>
          <w:color w:val="22201F"/>
        </w:rPr>
        <w:t>Materials</w:t>
      </w:r>
      <w:r>
        <w:rPr>
          <w:color w:val="22201F"/>
          <w:spacing w:val="-5"/>
        </w:rPr>
        <w:t> </w:t>
      </w:r>
      <w:r>
        <w:rPr>
          <w:color w:val="22201F"/>
          <w:spacing w:val="-2"/>
        </w:rPr>
        <w:t>should:</w:t>
      </w:r>
    </w:p>
    <w:p>
      <w:pPr>
        <w:pStyle w:val="ListParagraph"/>
        <w:numPr>
          <w:ilvl w:val="0"/>
          <w:numId w:val="3"/>
        </w:numPr>
        <w:tabs>
          <w:tab w:pos="747" w:val="left" w:leader="none"/>
        </w:tabs>
        <w:spacing w:line="240" w:lineRule="auto" w:before="183" w:after="0"/>
        <w:ind w:left="747" w:right="0" w:hanging="359"/>
        <w:jc w:val="left"/>
        <w:rPr>
          <w:rFonts w:ascii="Symbol" w:hAnsi="Symbol"/>
          <w:sz w:val="24"/>
        </w:rPr>
      </w:pPr>
      <w:r>
        <w:rPr>
          <w:color w:val="22201F"/>
          <w:sz w:val="24"/>
        </w:rPr>
        <w:t>Cover</w:t>
      </w:r>
      <w:r>
        <w:rPr>
          <w:color w:val="22201F"/>
          <w:spacing w:val="-5"/>
          <w:sz w:val="24"/>
        </w:rPr>
        <w:t> </w:t>
      </w:r>
      <w:r>
        <w:rPr>
          <w:color w:val="22201F"/>
          <w:sz w:val="24"/>
        </w:rPr>
        <w:t>the</w:t>
      </w:r>
      <w:r>
        <w:rPr>
          <w:color w:val="22201F"/>
          <w:spacing w:val="-1"/>
          <w:sz w:val="24"/>
        </w:rPr>
        <w:t> </w:t>
      </w:r>
      <w:r>
        <w:rPr>
          <w:color w:val="22201F"/>
          <w:sz w:val="24"/>
        </w:rPr>
        <w:t>scope</w:t>
      </w:r>
      <w:r>
        <w:rPr>
          <w:color w:val="22201F"/>
          <w:spacing w:val="-3"/>
          <w:sz w:val="24"/>
        </w:rPr>
        <w:t> </w:t>
      </w:r>
      <w:r>
        <w:rPr>
          <w:color w:val="22201F"/>
          <w:sz w:val="24"/>
        </w:rPr>
        <w:t>and</w:t>
      </w:r>
      <w:r>
        <w:rPr>
          <w:color w:val="22201F"/>
          <w:spacing w:val="-1"/>
          <w:sz w:val="24"/>
        </w:rPr>
        <w:t> </w:t>
      </w:r>
      <w:r>
        <w:rPr>
          <w:color w:val="22201F"/>
          <w:sz w:val="24"/>
        </w:rPr>
        <w:t>implications</w:t>
      </w:r>
      <w:r>
        <w:rPr>
          <w:color w:val="22201F"/>
          <w:spacing w:val="-3"/>
          <w:sz w:val="24"/>
        </w:rPr>
        <w:t> </w:t>
      </w:r>
      <w:r>
        <w:rPr>
          <w:color w:val="22201F"/>
          <w:sz w:val="24"/>
        </w:rPr>
        <w:t>of</w:t>
      </w:r>
      <w:r>
        <w:rPr>
          <w:color w:val="22201F"/>
          <w:spacing w:val="-2"/>
          <w:sz w:val="24"/>
        </w:rPr>
        <w:t> </w:t>
      </w:r>
      <w:r>
        <w:rPr>
          <w:color w:val="22201F"/>
          <w:sz w:val="24"/>
        </w:rPr>
        <w:t>Article</w:t>
      </w:r>
      <w:r>
        <w:rPr>
          <w:color w:val="22201F"/>
          <w:spacing w:val="-3"/>
          <w:sz w:val="24"/>
        </w:rPr>
        <w:t> </w:t>
      </w:r>
      <w:r>
        <w:rPr>
          <w:color w:val="22201F"/>
          <w:sz w:val="24"/>
        </w:rPr>
        <w:t>2</w:t>
      </w:r>
      <w:r>
        <w:rPr>
          <w:color w:val="22201F"/>
          <w:spacing w:val="-2"/>
          <w:sz w:val="24"/>
        </w:rPr>
        <w:t> </w:t>
      </w:r>
      <w:r>
        <w:rPr>
          <w:color w:val="22201F"/>
          <w:sz w:val="24"/>
        </w:rPr>
        <w:t>of</w:t>
      </w:r>
      <w:r>
        <w:rPr>
          <w:color w:val="22201F"/>
          <w:spacing w:val="-2"/>
          <w:sz w:val="24"/>
        </w:rPr>
        <w:t> </w:t>
      </w:r>
      <w:r>
        <w:rPr>
          <w:color w:val="22201F"/>
          <w:sz w:val="24"/>
        </w:rPr>
        <w:t>the</w:t>
      </w:r>
      <w:r>
        <w:rPr>
          <w:color w:val="22201F"/>
          <w:spacing w:val="-2"/>
          <w:sz w:val="24"/>
        </w:rPr>
        <w:t> </w:t>
      </w:r>
      <w:r>
        <w:rPr>
          <w:color w:val="22201F"/>
          <w:sz w:val="24"/>
        </w:rPr>
        <w:t>Windsor</w:t>
      </w:r>
      <w:r>
        <w:rPr>
          <w:color w:val="22201F"/>
          <w:spacing w:val="-2"/>
          <w:sz w:val="24"/>
        </w:rPr>
        <w:t> Framework.</w:t>
      </w:r>
    </w:p>
    <w:p>
      <w:pPr>
        <w:pStyle w:val="ListParagraph"/>
        <w:numPr>
          <w:ilvl w:val="0"/>
          <w:numId w:val="3"/>
        </w:numPr>
        <w:tabs>
          <w:tab w:pos="748" w:val="left" w:leader="none"/>
        </w:tabs>
        <w:spacing w:line="256" w:lineRule="auto" w:before="21" w:after="0"/>
        <w:ind w:left="748" w:right="65" w:hanging="360"/>
        <w:jc w:val="left"/>
        <w:rPr>
          <w:rFonts w:ascii="Symbol" w:hAnsi="Symbol"/>
          <w:sz w:val="24"/>
        </w:rPr>
      </w:pPr>
      <w:r>
        <w:rPr>
          <w:color w:val="22201F"/>
          <w:sz w:val="24"/>
        </w:rPr>
        <w:t>Provide</w:t>
      </w:r>
      <w:r>
        <w:rPr>
          <w:color w:val="22201F"/>
          <w:spacing w:val="-4"/>
          <w:sz w:val="24"/>
        </w:rPr>
        <w:t> </w:t>
      </w:r>
      <w:r>
        <w:rPr>
          <w:color w:val="22201F"/>
          <w:sz w:val="24"/>
        </w:rPr>
        <w:t>practical</w:t>
      </w:r>
      <w:r>
        <w:rPr>
          <w:color w:val="22201F"/>
          <w:spacing w:val="-4"/>
          <w:sz w:val="24"/>
        </w:rPr>
        <w:t> </w:t>
      </w:r>
      <w:r>
        <w:rPr>
          <w:color w:val="22201F"/>
          <w:sz w:val="24"/>
        </w:rPr>
        <w:t>guidance</w:t>
      </w:r>
      <w:r>
        <w:rPr>
          <w:color w:val="22201F"/>
          <w:spacing w:val="-4"/>
          <w:sz w:val="24"/>
        </w:rPr>
        <w:t> </w:t>
      </w:r>
      <w:r>
        <w:rPr>
          <w:color w:val="22201F"/>
          <w:sz w:val="24"/>
        </w:rPr>
        <w:t>for</w:t>
      </w:r>
      <w:r>
        <w:rPr>
          <w:color w:val="22201F"/>
          <w:spacing w:val="-4"/>
          <w:sz w:val="24"/>
        </w:rPr>
        <w:t> </w:t>
      </w:r>
      <w:r>
        <w:rPr>
          <w:color w:val="22201F"/>
          <w:sz w:val="24"/>
        </w:rPr>
        <w:t>integrating</w:t>
      </w:r>
      <w:r>
        <w:rPr>
          <w:color w:val="22201F"/>
          <w:spacing w:val="-3"/>
          <w:sz w:val="24"/>
        </w:rPr>
        <w:t> </w:t>
      </w:r>
      <w:r>
        <w:rPr>
          <w:color w:val="22201F"/>
          <w:sz w:val="24"/>
        </w:rPr>
        <w:t>Article</w:t>
      </w:r>
      <w:r>
        <w:rPr>
          <w:color w:val="22201F"/>
          <w:spacing w:val="-4"/>
          <w:sz w:val="24"/>
        </w:rPr>
        <w:t> </w:t>
      </w:r>
      <w:r>
        <w:rPr>
          <w:color w:val="22201F"/>
          <w:sz w:val="24"/>
        </w:rPr>
        <w:t>2</w:t>
      </w:r>
      <w:r>
        <w:rPr>
          <w:color w:val="22201F"/>
          <w:spacing w:val="-4"/>
          <w:sz w:val="24"/>
        </w:rPr>
        <w:t> </w:t>
      </w:r>
      <w:r>
        <w:rPr>
          <w:color w:val="22201F"/>
          <w:sz w:val="24"/>
        </w:rPr>
        <w:t>commitments</w:t>
      </w:r>
      <w:r>
        <w:rPr>
          <w:color w:val="22201F"/>
          <w:spacing w:val="-4"/>
          <w:sz w:val="24"/>
        </w:rPr>
        <w:t> </w:t>
      </w:r>
      <w:r>
        <w:rPr>
          <w:color w:val="22201F"/>
          <w:sz w:val="24"/>
        </w:rPr>
        <w:t>into</w:t>
      </w:r>
      <w:r>
        <w:rPr>
          <w:color w:val="22201F"/>
          <w:spacing w:val="-4"/>
          <w:sz w:val="24"/>
        </w:rPr>
        <w:t> </w:t>
      </w:r>
      <w:r>
        <w:rPr>
          <w:color w:val="22201F"/>
          <w:sz w:val="24"/>
        </w:rPr>
        <w:t>policy </w:t>
      </w:r>
      <w:r>
        <w:rPr>
          <w:color w:val="22201F"/>
          <w:spacing w:val="-2"/>
          <w:sz w:val="24"/>
        </w:rPr>
        <w:t>development.</w:t>
      </w:r>
    </w:p>
    <w:p>
      <w:pPr>
        <w:pStyle w:val="ListParagraph"/>
        <w:numPr>
          <w:ilvl w:val="0"/>
          <w:numId w:val="3"/>
        </w:numPr>
        <w:tabs>
          <w:tab w:pos="747" w:val="left" w:leader="none"/>
        </w:tabs>
        <w:spacing w:line="240" w:lineRule="auto" w:before="2" w:after="0"/>
        <w:ind w:left="747" w:right="0" w:hanging="359"/>
        <w:jc w:val="left"/>
        <w:rPr>
          <w:rFonts w:ascii="Symbol" w:hAnsi="Symbol"/>
          <w:sz w:val="24"/>
        </w:rPr>
      </w:pPr>
      <w:r>
        <w:rPr>
          <w:color w:val="22201F"/>
          <w:sz w:val="24"/>
        </w:rPr>
        <w:t>Include</w:t>
      </w:r>
      <w:r>
        <w:rPr>
          <w:color w:val="22201F"/>
          <w:spacing w:val="-7"/>
          <w:sz w:val="24"/>
        </w:rPr>
        <w:t> </w:t>
      </w:r>
      <w:r>
        <w:rPr>
          <w:color w:val="22201F"/>
          <w:sz w:val="24"/>
        </w:rPr>
        <w:t>supporting</w:t>
      </w:r>
      <w:r>
        <w:rPr>
          <w:color w:val="22201F"/>
          <w:spacing w:val="-5"/>
          <w:sz w:val="24"/>
        </w:rPr>
        <w:t> </w:t>
      </w:r>
      <w:r>
        <w:rPr>
          <w:color w:val="22201F"/>
          <w:sz w:val="24"/>
        </w:rPr>
        <w:t>resources</w:t>
      </w:r>
      <w:r>
        <w:rPr>
          <w:color w:val="22201F"/>
          <w:spacing w:val="-4"/>
          <w:sz w:val="24"/>
        </w:rPr>
        <w:t> </w:t>
      </w:r>
      <w:r>
        <w:rPr>
          <w:color w:val="22201F"/>
          <w:sz w:val="24"/>
        </w:rPr>
        <w:t>(slides,</w:t>
      </w:r>
      <w:r>
        <w:rPr>
          <w:color w:val="22201F"/>
          <w:spacing w:val="-5"/>
          <w:sz w:val="24"/>
        </w:rPr>
        <w:t> </w:t>
      </w:r>
      <w:r>
        <w:rPr>
          <w:color w:val="22201F"/>
          <w:sz w:val="24"/>
        </w:rPr>
        <w:t>handouts,</w:t>
      </w:r>
      <w:r>
        <w:rPr>
          <w:color w:val="22201F"/>
          <w:spacing w:val="-5"/>
          <w:sz w:val="24"/>
        </w:rPr>
        <w:t> </w:t>
      </w:r>
      <w:r>
        <w:rPr>
          <w:color w:val="22201F"/>
          <w:sz w:val="24"/>
        </w:rPr>
        <w:t>and</w:t>
      </w:r>
      <w:r>
        <w:rPr>
          <w:color w:val="22201F"/>
          <w:spacing w:val="-3"/>
          <w:sz w:val="24"/>
        </w:rPr>
        <w:t> </w:t>
      </w:r>
      <w:r>
        <w:rPr>
          <w:color w:val="22201F"/>
          <w:sz w:val="24"/>
        </w:rPr>
        <w:t>reference</w:t>
      </w:r>
      <w:r>
        <w:rPr>
          <w:color w:val="22201F"/>
          <w:spacing w:val="-4"/>
          <w:sz w:val="24"/>
        </w:rPr>
        <w:t> </w:t>
      </w:r>
      <w:r>
        <w:rPr>
          <w:color w:val="22201F"/>
          <w:spacing w:val="-2"/>
          <w:sz w:val="24"/>
        </w:rPr>
        <w:t>materials).</w:t>
      </w:r>
    </w:p>
    <w:p>
      <w:pPr>
        <w:pStyle w:val="ListParagraph"/>
        <w:numPr>
          <w:ilvl w:val="0"/>
          <w:numId w:val="3"/>
        </w:numPr>
        <w:tabs>
          <w:tab w:pos="747" w:val="left" w:leader="none"/>
        </w:tabs>
        <w:spacing w:line="256" w:lineRule="auto" w:before="22" w:after="0"/>
        <w:ind w:left="747" w:right="242" w:hanging="360"/>
        <w:jc w:val="left"/>
        <w:rPr>
          <w:rFonts w:ascii="Symbol" w:hAnsi="Symbol"/>
          <w:sz w:val="24"/>
        </w:rPr>
      </w:pPr>
      <w:r>
        <w:rPr>
          <w:color w:val="22201F"/>
          <w:sz w:val="24"/>
        </w:rPr>
        <w:t>Include</w:t>
      </w:r>
      <w:r>
        <w:rPr>
          <w:color w:val="22201F"/>
          <w:spacing w:val="-5"/>
          <w:sz w:val="24"/>
        </w:rPr>
        <w:t> </w:t>
      </w:r>
      <w:r>
        <w:rPr>
          <w:color w:val="22201F"/>
          <w:sz w:val="24"/>
        </w:rPr>
        <w:t>evaluation</w:t>
      </w:r>
      <w:r>
        <w:rPr>
          <w:color w:val="22201F"/>
          <w:spacing w:val="-4"/>
          <w:sz w:val="24"/>
        </w:rPr>
        <w:t> </w:t>
      </w:r>
      <w:r>
        <w:rPr>
          <w:color w:val="22201F"/>
          <w:sz w:val="24"/>
        </w:rPr>
        <w:t>tools</w:t>
      </w:r>
      <w:r>
        <w:rPr>
          <w:color w:val="22201F"/>
          <w:spacing w:val="-5"/>
          <w:sz w:val="24"/>
        </w:rPr>
        <w:t> </w:t>
      </w:r>
      <w:r>
        <w:rPr>
          <w:color w:val="22201F"/>
          <w:sz w:val="24"/>
        </w:rPr>
        <w:t>to</w:t>
      </w:r>
      <w:r>
        <w:rPr>
          <w:color w:val="22201F"/>
          <w:spacing w:val="-5"/>
          <w:sz w:val="24"/>
        </w:rPr>
        <w:t> </w:t>
      </w:r>
      <w:r>
        <w:rPr>
          <w:color w:val="22201F"/>
          <w:sz w:val="24"/>
        </w:rPr>
        <w:t>measure</w:t>
      </w:r>
      <w:r>
        <w:rPr>
          <w:color w:val="22201F"/>
          <w:spacing w:val="-5"/>
          <w:sz w:val="24"/>
        </w:rPr>
        <w:t> </w:t>
      </w:r>
      <w:r>
        <w:rPr>
          <w:color w:val="22201F"/>
          <w:sz w:val="24"/>
        </w:rPr>
        <w:t>participant</w:t>
      </w:r>
      <w:r>
        <w:rPr>
          <w:color w:val="22201F"/>
          <w:spacing w:val="-5"/>
          <w:sz w:val="24"/>
        </w:rPr>
        <w:t> </w:t>
      </w:r>
      <w:r>
        <w:rPr>
          <w:color w:val="22201F"/>
          <w:sz w:val="24"/>
        </w:rPr>
        <w:t>understanding</w:t>
      </w:r>
      <w:r>
        <w:rPr>
          <w:color w:val="22201F"/>
          <w:spacing w:val="-4"/>
          <w:sz w:val="24"/>
        </w:rPr>
        <w:t> </w:t>
      </w:r>
      <w:r>
        <w:rPr>
          <w:color w:val="22201F"/>
          <w:sz w:val="24"/>
        </w:rPr>
        <w:t>and</w:t>
      </w:r>
      <w:r>
        <w:rPr>
          <w:color w:val="22201F"/>
          <w:spacing w:val="-4"/>
          <w:sz w:val="24"/>
        </w:rPr>
        <w:t> </w:t>
      </w:r>
      <w:r>
        <w:rPr>
          <w:color w:val="22201F"/>
          <w:sz w:val="24"/>
        </w:rPr>
        <w:t>course </w:t>
      </w:r>
      <w:r>
        <w:rPr>
          <w:color w:val="22201F"/>
          <w:spacing w:val="-2"/>
          <w:sz w:val="24"/>
        </w:rPr>
        <w:t>effectiveness.</w:t>
      </w:r>
    </w:p>
    <w:p>
      <w:pPr>
        <w:pStyle w:val="BodyText"/>
      </w:pPr>
    </w:p>
    <w:p>
      <w:pPr>
        <w:pStyle w:val="BodyText"/>
        <w:spacing w:before="53"/>
      </w:pPr>
    </w:p>
    <w:p>
      <w:pPr>
        <w:pStyle w:val="Heading1"/>
        <w:numPr>
          <w:ilvl w:val="0"/>
          <w:numId w:val="1"/>
        </w:numPr>
        <w:tabs>
          <w:tab w:pos="479" w:val="left" w:leader="none"/>
        </w:tabs>
        <w:spacing w:line="240" w:lineRule="auto" w:before="0" w:after="0"/>
        <w:ind w:left="479" w:right="0" w:hanging="452"/>
        <w:jc w:val="left"/>
      </w:pPr>
      <w:r>
        <w:rPr>
          <w:color w:val="773189"/>
          <w:spacing w:val="-2"/>
        </w:rPr>
        <w:t>Objectives</w:t>
      </w:r>
    </w:p>
    <w:p>
      <w:pPr>
        <w:pStyle w:val="ListParagraph"/>
        <w:numPr>
          <w:ilvl w:val="0"/>
          <w:numId w:val="4"/>
        </w:numPr>
        <w:tabs>
          <w:tab w:pos="349" w:val="left" w:leader="none"/>
        </w:tabs>
        <w:spacing w:line="259" w:lineRule="auto" w:before="191" w:after="0"/>
        <w:ind w:left="27" w:right="265" w:firstLine="0"/>
        <w:jc w:val="left"/>
        <w:rPr>
          <w:sz w:val="24"/>
        </w:rPr>
      </w:pPr>
      <w:r>
        <w:rPr>
          <w:color w:val="22201F"/>
          <w:sz w:val="24"/>
        </w:rPr>
        <w:t>Promote</w:t>
      </w:r>
      <w:r>
        <w:rPr>
          <w:color w:val="22201F"/>
          <w:spacing w:val="-4"/>
          <w:sz w:val="24"/>
        </w:rPr>
        <w:t> </w:t>
      </w:r>
      <w:r>
        <w:rPr>
          <w:color w:val="22201F"/>
          <w:sz w:val="24"/>
        </w:rPr>
        <w:t>understanding</w:t>
      </w:r>
      <w:r>
        <w:rPr>
          <w:color w:val="22201F"/>
          <w:spacing w:val="-3"/>
          <w:sz w:val="24"/>
        </w:rPr>
        <w:t> </w:t>
      </w:r>
      <w:r>
        <w:rPr>
          <w:color w:val="22201F"/>
          <w:sz w:val="24"/>
        </w:rPr>
        <w:t>of</w:t>
      </w:r>
      <w:r>
        <w:rPr>
          <w:color w:val="22201F"/>
          <w:spacing w:val="-3"/>
          <w:sz w:val="24"/>
        </w:rPr>
        <w:t> </w:t>
      </w:r>
      <w:r>
        <w:rPr>
          <w:color w:val="22201F"/>
          <w:sz w:val="24"/>
        </w:rPr>
        <w:t>Windsor</w:t>
      </w:r>
      <w:r>
        <w:rPr>
          <w:color w:val="22201F"/>
          <w:spacing w:val="-4"/>
          <w:sz w:val="24"/>
        </w:rPr>
        <w:t> </w:t>
      </w:r>
      <w:r>
        <w:rPr>
          <w:color w:val="22201F"/>
          <w:sz w:val="24"/>
        </w:rPr>
        <w:t>Framework</w:t>
      </w:r>
      <w:r>
        <w:rPr>
          <w:color w:val="22201F"/>
          <w:spacing w:val="-3"/>
          <w:sz w:val="24"/>
        </w:rPr>
        <w:t> </w:t>
      </w:r>
      <w:r>
        <w:rPr>
          <w:color w:val="22201F"/>
          <w:sz w:val="24"/>
        </w:rPr>
        <w:t>Article</w:t>
      </w:r>
      <w:r>
        <w:rPr>
          <w:color w:val="22201F"/>
          <w:spacing w:val="-4"/>
          <w:sz w:val="24"/>
        </w:rPr>
        <w:t> </w:t>
      </w:r>
      <w:r>
        <w:rPr>
          <w:color w:val="22201F"/>
          <w:sz w:val="24"/>
        </w:rPr>
        <w:t>2</w:t>
      </w:r>
      <w:r>
        <w:rPr>
          <w:color w:val="22201F"/>
          <w:spacing w:val="-3"/>
          <w:sz w:val="24"/>
        </w:rPr>
        <w:t> </w:t>
      </w:r>
      <w:r>
        <w:rPr>
          <w:color w:val="22201F"/>
          <w:sz w:val="24"/>
        </w:rPr>
        <w:t>and</w:t>
      </w:r>
      <w:r>
        <w:rPr>
          <w:color w:val="22201F"/>
          <w:spacing w:val="-3"/>
          <w:sz w:val="24"/>
        </w:rPr>
        <w:t> </w:t>
      </w:r>
      <w:r>
        <w:rPr>
          <w:color w:val="22201F"/>
          <w:sz w:val="24"/>
        </w:rPr>
        <w:t>its</w:t>
      </w:r>
      <w:r>
        <w:rPr>
          <w:color w:val="22201F"/>
          <w:spacing w:val="-4"/>
          <w:sz w:val="24"/>
        </w:rPr>
        <w:t> </w:t>
      </w:r>
      <w:r>
        <w:rPr>
          <w:color w:val="22201F"/>
          <w:sz w:val="24"/>
        </w:rPr>
        <w:t>application</w:t>
      </w:r>
      <w:r>
        <w:rPr>
          <w:color w:val="22201F"/>
          <w:spacing w:val="-3"/>
          <w:sz w:val="24"/>
        </w:rPr>
        <w:t> </w:t>
      </w:r>
      <w:r>
        <w:rPr>
          <w:color w:val="22201F"/>
          <w:sz w:val="24"/>
        </w:rPr>
        <w:t>in policy development.</w:t>
      </w:r>
    </w:p>
    <w:p>
      <w:pPr>
        <w:pStyle w:val="ListParagraph"/>
        <w:numPr>
          <w:ilvl w:val="0"/>
          <w:numId w:val="4"/>
        </w:numPr>
        <w:tabs>
          <w:tab w:pos="349" w:val="left" w:leader="none"/>
        </w:tabs>
        <w:spacing w:line="259" w:lineRule="auto" w:before="160" w:after="0"/>
        <w:ind w:left="27" w:right="174" w:firstLine="0"/>
        <w:jc w:val="left"/>
        <w:rPr>
          <w:sz w:val="24"/>
        </w:rPr>
      </w:pPr>
      <w:r>
        <w:rPr>
          <w:color w:val="22201F"/>
          <w:sz w:val="24"/>
        </w:rPr>
        <w:t>Equip</w:t>
      </w:r>
      <w:r>
        <w:rPr>
          <w:color w:val="22201F"/>
          <w:spacing w:val="-3"/>
          <w:sz w:val="24"/>
        </w:rPr>
        <w:t> </w:t>
      </w:r>
      <w:r>
        <w:rPr>
          <w:color w:val="22201F"/>
          <w:sz w:val="24"/>
        </w:rPr>
        <w:t>government</w:t>
      </w:r>
      <w:r>
        <w:rPr>
          <w:color w:val="22201F"/>
          <w:spacing w:val="-4"/>
          <w:sz w:val="24"/>
        </w:rPr>
        <w:t> </w:t>
      </w:r>
      <w:r>
        <w:rPr>
          <w:color w:val="22201F"/>
          <w:sz w:val="24"/>
        </w:rPr>
        <w:t>officials</w:t>
      </w:r>
      <w:r>
        <w:rPr>
          <w:color w:val="22201F"/>
          <w:spacing w:val="-2"/>
          <w:sz w:val="24"/>
        </w:rPr>
        <w:t> </w:t>
      </w:r>
      <w:r>
        <w:rPr>
          <w:color w:val="22201F"/>
          <w:sz w:val="24"/>
        </w:rPr>
        <w:t>and</w:t>
      </w:r>
      <w:r>
        <w:rPr>
          <w:color w:val="22201F"/>
          <w:spacing w:val="-3"/>
          <w:sz w:val="24"/>
        </w:rPr>
        <w:t> </w:t>
      </w:r>
      <w:r>
        <w:rPr>
          <w:color w:val="22201F"/>
          <w:sz w:val="24"/>
        </w:rPr>
        <w:t>stakeholders</w:t>
      </w:r>
      <w:r>
        <w:rPr>
          <w:color w:val="22201F"/>
          <w:spacing w:val="-4"/>
          <w:sz w:val="24"/>
        </w:rPr>
        <w:t> </w:t>
      </w:r>
      <w:r>
        <w:rPr>
          <w:color w:val="22201F"/>
          <w:sz w:val="24"/>
        </w:rPr>
        <w:t>with</w:t>
      </w:r>
      <w:r>
        <w:rPr>
          <w:color w:val="22201F"/>
          <w:spacing w:val="-3"/>
          <w:sz w:val="24"/>
        </w:rPr>
        <w:t> </w:t>
      </w:r>
      <w:r>
        <w:rPr>
          <w:color w:val="22201F"/>
          <w:sz w:val="24"/>
        </w:rPr>
        <w:t>practical</w:t>
      </w:r>
      <w:r>
        <w:rPr>
          <w:color w:val="22201F"/>
          <w:spacing w:val="-4"/>
          <w:sz w:val="24"/>
        </w:rPr>
        <w:t> </w:t>
      </w:r>
      <w:r>
        <w:rPr>
          <w:color w:val="22201F"/>
          <w:sz w:val="24"/>
        </w:rPr>
        <w:t>tools</w:t>
      </w:r>
      <w:r>
        <w:rPr>
          <w:color w:val="22201F"/>
          <w:spacing w:val="-4"/>
          <w:sz w:val="24"/>
        </w:rPr>
        <w:t> </w:t>
      </w:r>
      <w:r>
        <w:rPr>
          <w:color w:val="22201F"/>
          <w:sz w:val="24"/>
        </w:rPr>
        <w:t>to</w:t>
      </w:r>
      <w:r>
        <w:rPr>
          <w:color w:val="22201F"/>
          <w:spacing w:val="-3"/>
          <w:sz w:val="24"/>
        </w:rPr>
        <w:t> </w:t>
      </w:r>
      <w:r>
        <w:rPr>
          <w:color w:val="22201F"/>
          <w:sz w:val="24"/>
        </w:rPr>
        <w:t>implement Article 2 commitments.</w:t>
      </w:r>
    </w:p>
    <w:p>
      <w:pPr>
        <w:pStyle w:val="ListParagraph"/>
        <w:numPr>
          <w:ilvl w:val="0"/>
          <w:numId w:val="4"/>
        </w:numPr>
        <w:tabs>
          <w:tab w:pos="349" w:val="left" w:leader="none"/>
        </w:tabs>
        <w:spacing w:line="259" w:lineRule="auto" w:before="159" w:after="0"/>
        <w:ind w:left="27" w:right="509" w:firstLine="0"/>
        <w:jc w:val="left"/>
        <w:rPr>
          <w:sz w:val="24"/>
        </w:rPr>
      </w:pPr>
      <w:r>
        <w:rPr>
          <w:color w:val="22201F"/>
          <w:sz w:val="24"/>
        </w:rPr>
        <w:t>Explain</w:t>
      </w:r>
      <w:r>
        <w:rPr>
          <w:color w:val="22201F"/>
          <w:spacing w:val="-5"/>
          <w:sz w:val="24"/>
        </w:rPr>
        <w:t> </w:t>
      </w:r>
      <w:r>
        <w:rPr>
          <w:color w:val="22201F"/>
          <w:sz w:val="24"/>
        </w:rPr>
        <w:t>the</w:t>
      </w:r>
      <w:r>
        <w:rPr>
          <w:color w:val="22201F"/>
          <w:spacing w:val="-4"/>
          <w:sz w:val="24"/>
        </w:rPr>
        <w:t> </w:t>
      </w:r>
      <w:r>
        <w:rPr>
          <w:color w:val="22201F"/>
          <w:sz w:val="24"/>
        </w:rPr>
        <w:t>role</w:t>
      </w:r>
      <w:r>
        <w:rPr>
          <w:color w:val="22201F"/>
          <w:spacing w:val="-3"/>
          <w:sz w:val="24"/>
        </w:rPr>
        <w:t> </w:t>
      </w:r>
      <w:r>
        <w:rPr>
          <w:color w:val="22201F"/>
          <w:sz w:val="24"/>
        </w:rPr>
        <w:t>of</w:t>
      </w:r>
      <w:r>
        <w:rPr>
          <w:color w:val="22201F"/>
          <w:spacing w:val="-4"/>
          <w:sz w:val="24"/>
        </w:rPr>
        <w:t> </w:t>
      </w:r>
      <w:r>
        <w:rPr>
          <w:color w:val="22201F"/>
          <w:sz w:val="24"/>
        </w:rPr>
        <w:t>NIHRC</w:t>
      </w:r>
      <w:r>
        <w:rPr>
          <w:color w:val="22201F"/>
          <w:spacing w:val="-2"/>
          <w:sz w:val="24"/>
        </w:rPr>
        <w:t> </w:t>
      </w:r>
      <w:r>
        <w:rPr>
          <w:color w:val="22201F"/>
          <w:sz w:val="24"/>
        </w:rPr>
        <w:t>and</w:t>
      </w:r>
      <w:r>
        <w:rPr>
          <w:color w:val="22201F"/>
          <w:spacing w:val="-3"/>
          <w:sz w:val="24"/>
        </w:rPr>
        <w:t> </w:t>
      </w:r>
      <w:r>
        <w:rPr>
          <w:color w:val="22201F"/>
          <w:sz w:val="24"/>
        </w:rPr>
        <w:t>ECNI</w:t>
      </w:r>
      <w:r>
        <w:rPr>
          <w:color w:val="22201F"/>
          <w:spacing w:val="-4"/>
          <w:sz w:val="24"/>
        </w:rPr>
        <w:t> </w:t>
      </w:r>
      <w:r>
        <w:rPr>
          <w:color w:val="22201F"/>
          <w:sz w:val="24"/>
        </w:rPr>
        <w:t>in</w:t>
      </w:r>
      <w:r>
        <w:rPr>
          <w:color w:val="22201F"/>
          <w:spacing w:val="-3"/>
          <w:sz w:val="24"/>
        </w:rPr>
        <w:t> </w:t>
      </w:r>
      <w:r>
        <w:rPr>
          <w:color w:val="22201F"/>
          <w:sz w:val="24"/>
        </w:rPr>
        <w:t>monitoring</w:t>
      </w:r>
      <w:r>
        <w:rPr>
          <w:color w:val="22201F"/>
          <w:spacing w:val="-3"/>
          <w:sz w:val="24"/>
        </w:rPr>
        <w:t> </w:t>
      </w:r>
      <w:r>
        <w:rPr>
          <w:color w:val="22201F"/>
          <w:sz w:val="24"/>
        </w:rPr>
        <w:t>and</w:t>
      </w:r>
      <w:r>
        <w:rPr>
          <w:color w:val="22201F"/>
          <w:spacing w:val="-3"/>
          <w:sz w:val="24"/>
        </w:rPr>
        <w:t> </w:t>
      </w:r>
      <w:r>
        <w:rPr>
          <w:color w:val="22201F"/>
          <w:sz w:val="24"/>
        </w:rPr>
        <w:t>advising</w:t>
      </w:r>
      <w:r>
        <w:rPr>
          <w:color w:val="22201F"/>
          <w:spacing w:val="-3"/>
          <w:sz w:val="24"/>
        </w:rPr>
        <w:t> </w:t>
      </w:r>
      <w:r>
        <w:rPr>
          <w:color w:val="22201F"/>
          <w:sz w:val="24"/>
        </w:rPr>
        <w:t>on</w:t>
      </w:r>
      <w:r>
        <w:rPr>
          <w:color w:val="22201F"/>
          <w:spacing w:val="-3"/>
          <w:sz w:val="24"/>
        </w:rPr>
        <w:t> </w:t>
      </w:r>
      <w:r>
        <w:rPr>
          <w:color w:val="22201F"/>
          <w:sz w:val="24"/>
        </w:rPr>
        <w:t>Article</w:t>
      </w:r>
      <w:r>
        <w:rPr>
          <w:color w:val="22201F"/>
          <w:spacing w:val="-4"/>
          <w:sz w:val="24"/>
        </w:rPr>
        <w:t> </w:t>
      </w:r>
      <w:r>
        <w:rPr>
          <w:color w:val="22201F"/>
          <w:sz w:val="24"/>
        </w:rPr>
        <w:t>2 </w:t>
      </w:r>
      <w:r>
        <w:rPr>
          <w:color w:val="22201F"/>
          <w:spacing w:val="-2"/>
          <w:sz w:val="24"/>
        </w:rPr>
        <w:t>compliance.</w:t>
      </w:r>
    </w:p>
    <w:p>
      <w:pPr>
        <w:pStyle w:val="ListParagraph"/>
        <w:numPr>
          <w:ilvl w:val="0"/>
          <w:numId w:val="4"/>
        </w:numPr>
        <w:tabs>
          <w:tab w:pos="349" w:val="left" w:leader="none"/>
        </w:tabs>
        <w:spacing w:line="240" w:lineRule="auto" w:before="160" w:after="0"/>
        <w:ind w:left="349" w:right="0" w:hanging="322"/>
        <w:jc w:val="left"/>
        <w:rPr>
          <w:sz w:val="24"/>
        </w:rPr>
      </w:pPr>
      <w:r>
        <w:rPr>
          <w:color w:val="22201F"/>
          <w:sz w:val="24"/>
        </w:rPr>
        <w:t>Ensure</w:t>
      </w:r>
      <w:r>
        <w:rPr>
          <w:color w:val="22201F"/>
          <w:spacing w:val="-7"/>
          <w:sz w:val="24"/>
        </w:rPr>
        <w:t> </w:t>
      </w:r>
      <w:r>
        <w:rPr>
          <w:color w:val="22201F"/>
          <w:sz w:val="24"/>
        </w:rPr>
        <w:t>training</w:t>
      </w:r>
      <w:r>
        <w:rPr>
          <w:color w:val="22201F"/>
          <w:spacing w:val="-3"/>
          <w:sz w:val="24"/>
        </w:rPr>
        <w:t> </w:t>
      </w:r>
      <w:r>
        <w:rPr>
          <w:color w:val="22201F"/>
          <w:sz w:val="24"/>
        </w:rPr>
        <w:t>is</w:t>
      </w:r>
      <w:r>
        <w:rPr>
          <w:color w:val="22201F"/>
          <w:spacing w:val="-4"/>
          <w:sz w:val="24"/>
        </w:rPr>
        <w:t> </w:t>
      </w:r>
      <w:r>
        <w:rPr>
          <w:color w:val="22201F"/>
          <w:sz w:val="24"/>
        </w:rPr>
        <w:t>engaging,</w:t>
      </w:r>
      <w:r>
        <w:rPr>
          <w:color w:val="22201F"/>
          <w:spacing w:val="-4"/>
          <w:sz w:val="24"/>
        </w:rPr>
        <w:t> </w:t>
      </w:r>
      <w:r>
        <w:rPr>
          <w:color w:val="22201F"/>
          <w:sz w:val="24"/>
        </w:rPr>
        <w:t>accessible,</w:t>
      </w:r>
      <w:r>
        <w:rPr>
          <w:color w:val="22201F"/>
          <w:spacing w:val="-3"/>
          <w:sz w:val="24"/>
        </w:rPr>
        <w:t> </w:t>
      </w:r>
      <w:r>
        <w:rPr>
          <w:color w:val="22201F"/>
          <w:sz w:val="24"/>
        </w:rPr>
        <w:t>and</w:t>
      </w:r>
      <w:r>
        <w:rPr>
          <w:color w:val="22201F"/>
          <w:spacing w:val="-3"/>
          <w:sz w:val="24"/>
        </w:rPr>
        <w:t> </w:t>
      </w:r>
      <w:r>
        <w:rPr>
          <w:color w:val="22201F"/>
          <w:sz w:val="24"/>
        </w:rPr>
        <w:t>adaptable</w:t>
      </w:r>
      <w:r>
        <w:rPr>
          <w:color w:val="22201F"/>
          <w:spacing w:val="-4"/>
          <w:sz w:val="24"/>
        </w:rPr>
        <w:t> </w:t>
      </w:r>
      <w:r>
        <w:rPr>
          <w:color w:val="22201F"/>
          <w:sz w:val="24"/>
        </w:rPr>
        <w:t>for</w:t>
      </w:r>
      <w:r>
        <w:rPr>
          <w:color w:val="22201F"/>
          <w:spacing w:val="-4"/>
          <w:sz w:val="24"/>
        </w:rPr>
        <w:t> </w:t>
      </w:r>
      <w:r>
        <w:rPr>
          <w:color w:val="22201F"/>
          <w:sz w:val="24"/>
        </w:rPr>
        <w:t>future</w:t>
      </w:r>
      <w:r>
        <w:rPr>
          <w:color w:val="22201F"/>
          <w:spacing w:val="-2"/>
          <w:sz w:val="24"/>
        </w:rPr>
        <w:t> </w:t>
      </w:r>
      <w:r>
        <w:rPr>
          <w:color w:val="22201F"/>
          <w:spacing w:val="-4"/>
          <w:sz w:val="24"/>
        </w:rPr>
        <w:t>use.</w:t>
      </w:r>
    </w:p>
    <w:p>
      <w:pPr>
        <w:pStyle w:val="BodyText"/>
      </w:pPr>
    </w:p>
    <w:p>
      <w:pPr>
        <w:pStyle w:val="BodyText"/>
        <w:spacing w:before="74"/>
      </w:pPr>
    </w:p>
    <w:p>
      <w:pPr>
        <w:pStyle w:val="Heading1"/>
        <w:numPr>
          <w:ilvl w:val="0"/>
          <w:numId w:val="1"/>
        </w:numPr>
        <w:tabs>
          <w:tab w:pos="479" w:val="left" w:leader="none"/>
        </w:tabs>
        <w:spacing w:line="240" w:lineRule="auto" w:before="0" w:after="0"/>
        <w:ind w:left="479" w:right="0" w:hanging="452"/>
        <w:jc w:val="left"/>
      </w:pPr>
      <w:r>
        <w:rPr>
          <w:color w:val="773189"/>
        </w:rPr>
        <w:t>Target</w:t>
      </w:r>
      <w:r>
        <w:rPr>
          <w:color w:val="773189"/>
          <w:spacing w:val="-4"/>
        </w:rPr>
        <w:t> </w:t>
      </w:r>
      <w:r>
        <w:rPr>
          <w:color w:val="773189"/>
          <w:spacing w:val="-2"/>
        </w:rPr>
        <w:t>Audience</w:t>
      </w:r>
    </w:p>
    <w:p>
      <w:pPr>
        <w:pStyle w:val="BodyText"/>
        <w:spacing w:line="259" w:lineRule="auto" w:before="192"/>
        <w:ind w:left="27" w:right="158"/>
      </w:pPr>
      <w:r>
        <w:rPr>
          <w:color w:val="22201F"/>
        </w:rPr>
        <w:t>The</w:t>
      </w:r>
      <w:r>
        <w:rPr>
          <w:color w:val="22201F"/>
          <w:spacing w:val="-4"/>
        </w:rPr>
        <w:t> </w:t>
      </w:r>
      <w:r>
        <w:rPr>
          <w:color w:val="22201F"/>
        </w:rPr>
        <w:t>training</w:t>
      </w:r>
      <w:r>
        <w:rPr>
          <w:color w:val="22201F"/>
          <w:spacing w:val="-3"/>
        </w:rPr>
        <w:t> </w:t>
      </w:r>
      <w:r>
        <w:rPr>
          <w:color w:val="22201F"/>
        </w:rPr>
        <w:t>should</w:t>
      </w:r>
      <w:r>
        <w:rPr>
          <w:color w:val="22201F"/>
          <w:spacing w:val="-5"/>
        </w:rPr>
        <w:t> </w:t>
      </w:r>
      <w:r>
        <w:rPr>
          <w:color w:val="22201F"/>
        </w:rPr>
        <w:t>be</w:t>
      </w:r>
      <w:r>
        <w:rPr>
          <w:color w:val="22201F"/>
          <w:spacing w:val="-4"/>
        </w:rPr>
        <w:t> </w:t>
      </w:r>
      <w:r>
        <w:rPr>
          <w:color w:val="22201F"/>
        </w:rPr>
        <w:t>aimed</w:t>
      </w:r>
      <w:r>
        <w:rPr>
          <w:color w:val="22201F"/>
          <w:spacing w:val="-3"/>
        </w:rPr>
        <w:t> </w:t>
      </w:r>
      <w:r>
        <w:rPr>
          <w:color w:val="22201F"/>
        </w:rPr>
        <w:t>at</w:t>
      </w:r>
      <w:r>
        <w:rPr>
          <w:color w:val="22201F"/>
          <w:spacing w:val="-4"/>
        </w:rPr>
        <w:t> </w:t>
      </w:r>
      <w:r>
        <w:rPr>
          <w:color w:val="22201F"/>
        </w:rPr>
        <w:t>Government</w:t>
      </w:r>
      <w:r>
        <w:rPr>
          <w:color w:val="22201F"/>
          <w:spacing w:val="-4"/>
        </w:rPr>
        <w:t> </w:t>
      </w:r>
      <w:r>
        <w:rPr>
          <w:color w:val="22201F"/>
        </w:rPr>
        <w:t>officials</w:t>
      </w:r>
      <w:r>
        <w:rPr>
          <w:color w:val="22201F"/>
          <w:spacing w:val="-4"/>
        </w:rPr>
        <w:t> </w:t>
      </w:r>
      <w:r>
        <w:rPr>
          <w:color w:val="22201F"/>
        </w:rPr>
        <w:t>and</w:t>
      </w:r>
      <w:r>
        <w:rPr>
          <w:color w:val="22201F"/>
          <w:spacing w:val="-3"/>
        </w:rPr>
        <w:t> </w:t>
      </w:r>
      <w:r>
        <w:rPr>
          <w:color w:val="22201F"/>
        </w:rPr>
        <w:t>civil</w:t>
      </w:r>
      <w:r>
        <w:rPr>
          <w:color w:val="22201F"/>
          <w:spacing w:val="-4"/>
        </w:rPr>
        <w:t> </w:t>
      </w:r>
      <w:r>
        <w:rPr>
          <w:color w:val="22201F"/>
        </w:rPr>
        <w:t>servants</w:t>
      </w:r>
      <w:r>
        <w:rPr>
          <w:color w:val="22201F"/>
          <w:spacing w:val="-4"/>
        </w:rPr>
        <w:t> </w:t>
      </w:r>
      <w:r>
        <w:rPr>
          <w:color w:val="22201F"/>
        </w:rPr>
        <w:t>involved in policy and legislative development.</w:t>
      </w:r>
    </w:p>
    <w:p>
      <w:pPr>
        <w:pStyle w:val="BodyText"/>
        <w:spacing w:line="288" w:lineRule="auto" w:before="158"/>
        <w:ind w:left="27" w:right="159"/>
      </w:pPr>
      <w:r>
        <w:rPr>
          <w:color w:val="22201F"/>
        </w:rPr>
        <w:t>It is assumed participants will be building on existing knowledge of policy development within Northern Ireland or Whitehall government departments, including obligations on human rights and equality considerations beyond Windsor</w:t>
      </w:r>
      <w:r>
        <w:rPr>
          <w:color w:val="22201F"/>
          <w:spacing w:val="-4"/>
        </w:rPr>
        <w:t> </w:t>
      </w:r>
      <w:r>
        <w:rPr>
          <w:color w:val="22201F"/>
        </w:rPr>
        <w:t>Framework</w:t>
      </w:r>
      <w:r>
        <w:rPr>
          <w:color w:val="22201F"/>
          <w:spacing w:val="-3"/>
        </w:rPr>
        <w:t> </w:t>
      </w:r>
      <w:r>
        <w:rPr>
          <w:color w:val="22201F"/>
        </w:rPr>
        <w:t>Article</w:t>
      </w:r>
      <w:r>
        <w:rPr>
          <w:color w:val="22201F"/>
          <w:spacing w:val="-4"/>
        </w:rPr>
        <w:t> </w:t>
      </w:r>
      <w:r>
        <w:rPr>
          <w:color w:val="22201F"/>
        </w:rPr>
        <w:t>2,</w:t>
      </w:r>
      <w:r>
        <w:rPr>
          <w:color w:val="22201F"/>
          <w:spacing w:val="-4"/>
        </w:rPr>
        <w:t> </w:t>
      </w:r>
      <w:r>
        <w:rPr>
          <w:color w:val="22201F"/>
        </w:rPr>
        <w:t>including</w:t>
      </w:r>
      <w:r>
        <w:rPr>
          <w:color w:val="22201F"/>
          <w:spacing w:val="-5"/>
        </w:rPr>
        <w:t> </w:t>
      </w:r>
      <w:r>
        <w:rPr>
          <w:color w:val="22201F"/>
        </w:rPr>
        <w:t>Human</w:t>
      </w:r>
      <w:r>
        <w:rPr>
          <w:color w:val="22201F"/>
          <w:spacing w:val="-3"/>
        </w:rPr>
        <w:t> </w:t>
      </w:r>
      <w:r>
        <w:rPr>
          <w:color w:val="22201F"/>
        </w:rPr>
        <w:t>Rights</w:t>
      </w:r>
      <w:r>
        <w:rPr>
          <w:color w:val="22201F"/>
          <w:spacing w:val="-4"/>
        </w:rPr>
        <w:t> </w:t>
      </w:r>
      <w:r>
        <w:rPr>
          <w:color w:val="22201F"/>
        </w:rPr>
        <w:t>Impact</w:t>
      </w:r>
      <w:r>
        <w:rPr>
          <w:color w:val="22201F"/>
          <w:spacing w:val="-4"/>
        </w:rPr>
        <w:t> </w:t>
      </w:r>
      <w:r>
        <w:rPr>
          <w:color w:val="22201F"/>
        </w:rPr>
        <w:t>Assessments</w:t>
      </w:r>
      <w:r>
        <w:rPr>
          <w:color w:val="22201F"/>
          <w:spacing w:val="-4"/>
        </w:rPr>
        <w:t> </w:t>
      </w:r>
      <w:r>
        <w:rPr>
          <w:color w:val="22201F"/>
        </w:rPr>
        <w:t>and Equality Impact Assessments.</w:t>
      </w:r>
    </w:p>
    <w:p>
      <w:pPr>
        <w:pStyle w:val="BodyText"/>
        <w:spacing w:after="0" w:line="288" w:lineRule="auto"/>
        <w:sectPr>
          <w:pgSz w:w="11910" w:h="16840"/>
          <w:pgMar w:header="0" w:footer="896" w:top="1180" w:bottom="1080" w:left="992" w:right="992"/>
        </w:sectPr>
      </w:pPr>
    </w:p>
    <w:p>
      <w:pPr>
        <w:pStyle w:val="Heading1"/>
        <w:numPr>
          <w:ilvl w:val="0"/>
          <w:numId w:val="1"/>
        </w:numPr>
        <w:tabs>
          <w:tab w:pos="479" w:val="left" w:leader="none"/>
        </w:tabs>
        <w:spacing w:line="240" w:lineRule="auto" w:before="78" w:after="0"/>
        <w:ind w:left="479" w:right="0" w:hanging="452"/>
        <w:jc w:val="left"/>
      </w:pPr>
      <w:bookmarkStart w:name="6. Course objectives" w:id="4"/>
      <w:bookmarkEnd w:id="4"/>
      <w:r>
        <w:rPr>
          <w:b w:val="0"/>
        </w:rPr>
      </w:r>
      <w:r>
        <w:rPr>
          <w:color w:val="773189"/>
        </w:rPr>
        <w:t>Course</w:t>
      </w:r>
      <w:r>
        <w:rPr>
          <w:color w:val="773189"/>
          <w:spacing w:val="-6"/>
        </w:rPr>
        <w:t> </w:t>
      </w:r>
      <w:r>
        <w:rPr>
          <w:color w:val="773189"/>
          <w:spacing w:val="-2"/>
        </w:rPr>
        <w:t>objectives</w:t>
      </w:r>
    </w:p>
    <w:p>
      <w:pPr>
        <w:pStyle w:val="BodyText"/>
        <w:spacing w:before="318"/>
        <w:ind w:left="27"/>
      </w:pPr>
      <w:r>
        <w:rPr>
          <w:color w:val="22201F"/>
        </w:rPr>
        <w:t>By</w:t>
      </w:r>
      <w:r>
        <w:rPr>
          <w:color w:val="22201F"/>
          <w:spacing w:val="-3"/>
        </w:rPr>
        <w:t> </w:t>
      </w:r>
      <w:r>
        <w:rPr>
          <w:color w:val="22201F"/>
        </w:rPr>
        <w:t>the</w:t>
      </w:r>
      <w:r>
        <w:rPr>
          <w:color w:val="22201F"/>
          <w:spacing w:val="-3"/>
        </w:rPr>
        <w:t> </w:t>
      </w:r>
      <w:r>
        <w:rPr>
          <w:color w:val="22201F"/>
        </w:rPr>
        <w:t>end</w:t>
      </w:r>
      <w:r>
        <w:rPr>
          <w:color w:val="22201F"/>
          <w:spacing w:val="-1"/>
        </w:rPr>
        <w:t> </w:t>
      </w:r>
      <w:r>
        <w:rPr>
          <w:color w:val="22201F"/>
        </w:rPr>
        <w:t>of</w:t>
      </w:r>
      <w:r>
        <w:rPr>
          <w:color w:val="22201F"/>
          <w:spacing w:val="-3"/>
        </w:rPr>
        <w:t> </w:t>
      </w:r>
      <w:r>
        <w:rPr>
          <w:color w:val="22201F"/>
        </w:rPr>
        <w:t>the</w:t>
      </w:r>
      <w:r>
        <w:rPr>
          <w:color w:val="22201F"/>
          <w:spacing w:val="-2"/>
        </w:rPr>
        <w:t> </w:t>
      </w:r>
      <w:r>
        <w:rPr>
          <w:color w:val="22201F"/>
        </w:rPr>
        <w:t>course,</w:t>
      </w:r>
      <w:r>
        <w:rPr>
          <w:color w:val="22201F"/>
          <w:spacing w:val="-3"/>
        </w:rPr>
        <w:t> </w:t>
      </w:r>
      <w:r>
        <w:rPr>
          <w:color w:val="22201F"/>
        </w:rPr>
        <w:t>participants</w:t>
      </w:r>
      <w:r>
        <w:rPr>
          <w:color w:val="22201F"/>
          <w:spacing w:val="-2"/>
        </w:rPr>
        <w:t> should:</w:t>
      </w:r>
    </w:p>
    <w:p>
      <w:pPr>
        <w:pStyle w:val="BodyText"/>
        <w:spacing w:before="6"/>
      </w:pPr>
    </w:p>
    <w:p>
      <w:pPr>
        <w:pStyle w:val="ListParagraph"/>
        <w:numPr>
          <w:ilvl w:val="0"/>
          <w:numId w:val="5"/>
        </w:numPr>
        <w:tabs>
          <w:tab w:pos="748" w:val="left" w:leader="none"/>
        </w:tabs>
        <w:spacing w:line="288" w:lineRule="auto" w:before="0" w:after="0"/>
        <w:ind w:left="748" w:right="435" w:hanging="358"/>
        <w:jc w:val="both"/>
        <w:rPr>
          <w:sz w:val="24"/>
        </w:rPr>
      </w:pPr>
      <w:r>
        <w:rPr>
          <w:color w:val="22201F"/>
          <w:sz w:val="24"/>
        </w:rPr>
        <w:t>Understand</w:t>
      </w:r>
      <w:r>
        <w:rPr>
          <w:color w:val="22201F"/>
          <w:spacing w:val="-1"/>
          <w:sz w:val="24"/>
        </w:rPr>
        <w:t> </w:t>
      </w:r>
      <w:r>
        <w:rPr>
          <w:color w:val="22201F"/>
          <w:sz w:val="24"/>
        </w:rPr>
        <w:t>and</w:t>
      </w:r>
      <w:r>
        <w:rPr>
          <w:color w:val="22201F"/>
          <w:spacing w:val="-1"/>
          <w:sz w:val="24"/>
        </w:rPr>
        <w:t> </w:t>
      </w:r>
      <w:r>
        <w:rPr>
          <w:color w:val="22201F"/>
          <w:sz w:val="24"/>
        </w:rPr>
        <w:t>apply</w:t>
      </w:r>
      <w:r>
        <w:rPr>
          <w:color w:val="22201F"/>
          <w:spacing w:val="-2"/>
          <w:sz w:val="24"/>
        </w:rPr>
        <w:t> </w:t>
      </w:r>
      <w:r>
        <w:rPr>
          <w:color w:val="22201F"/>
          <w:sz w:val="24"/>
        </w:rPr>
        <w:t>key</w:t>
      </w:r>
      <w:r>
        <w:rPr>
          <w:color w:val="22201F"/>
          <w:spacing w:val="-2"/>
          <w:sz w:val="24"/>
        </w:rPr>
        <w:t> </w:t>
      </w:r>
      <w:r>
        <w:rPr>
          <w:color w:val="22201F"/>
          <w:sz w:val="24"/>
        </w:rPr>
        <w:t>elements</w:t>
      </w:r>
      <w:r>
        <w:rPr>
          <w:color w:val="22201F"/>
          <w:spacing w:val="-2"/>
          <w:sz w:val="24"/>
        </w:rPr>
        <w:t> </w:t>
      </w:r>
      <w:r>
        <w:rPr>
          <w:color w:val="22201F"/>
          <w:sz w:val="24"/>
        </w:rPr>
        <w:t>of</w:t>
      </w:r>
      <w:r>
        <w:rPr>
          <w:color w:val="22201F"/>
          <w:spacing w:val="-2"/>
          <w:sz w:val="24"/>
        </w:rPr>
        <w:t> </w:t>
      </w:r>
      <w:r>
        <w:rPr>
          <w:color w:val="22201F"/>
          <w:sz w:val="24"/>
        </w:rPr>
        <w:t>the</w:t>
      </w:r>
      <w:r>
        <w:rPr>
          <w:color w:val="22201F"/>
          <w:spacing w:val="-2"/>
          <w:sz w:val="24"/>
        </w:rPr>
        <w:t> </w:t>
      </w:r>
      <w:r>
        <w:rPr>
          <w:color w:val="22201F"/>
          <w:sz w:val="24"/>
        </w:rPr>
        <w:t>Windsor</w:t>
      </w:r>
      <w:r>
        <w:rPr>
          <w:color w:val="22201F"/>
          <w:spacing w:val="-2"/>
          <w:sz w:val="24"/>
        </w:rPr>
        <w:t> </w:t>
      </w:r>
      <w:r>
        <w:rPr>
          <w:color w:val="22201F"/>
          <w:sz w:val="24"/>
        </w:rPr>
        <w:t>Framework</w:t>
      </w:r>
      <w:r>
        <w:rPr>
          <w:color w:val="22201F"/>
          <w:spacing w:val="-2"/>
          <w:sz w:val="24"/>
        </w:rPr>
        <w:t> </w:t>
      </w:r>
      <w:r>
        <w:rPr>
          <w:color w:val="22201F"/>
          <w:sz w:val="24"/>
        </w:rPr>
        <w:t>Article</w:t>
      </w:r>
      <w:r>
        <w:rPr>
          <w:color w:val="22201F"/>
          <w:spacing w:val="-2"/>
          <w:sz w:val="24"/>
        </w:rPr>
        <w:t> </w:t>
      </w:r>
      <w:r>
        <w:rPr>
          <w:color w:val="22201F"/>
          <w:sz w:val="24"/>
        </w:rPr>
        <w:t>2 ‘no</w:t>
      </w:r>
      <w:r>
        <w:rPr>
          <w:color w:val="22201F"/>
          <w:spacing w:val="-5"/>
          <w:sz w:val="24"/>
        </w:rPr>
        <w:t> </w:t>
      </w:r>
      <w:r>
        <w:rPr>
          <w:color w:val="22201F"/>
          <w:sz w:val="24"/>
        </w:rPr>
        <w:t>diminution</w:t>
      </w:r>
      <w:r>
        <w:rPr>
          <w:color w:val="22201F"/>
          <w:spacing w:val="-4"/>
          <w:sz w:val="24"/>
        </w:rPr>
        <w:t> </w:t>
      </w:r>
      <w:r>
        <w:rPr>
          <w:color w:val="22201F"/>
          <w:sz w:val="24"/>
        </w:rPr>
        <w:t>of</w:t>
      </w:r>
      <w:r>
        <w:rPr>
          <w:color w:val="22201F"/>
          <w:spacing w:val="-5"/>
          <w:sz w:val="24"/>
        </w:rPr>
        <w:t> </w:t>
      </w:r>
      <w:r>
        <w:rPr>
          <w:color w:val="22201F"/>
          <w:sz w:val="24"/>
        </w:rPr>
        <w:t>rights’</w:t>
      </w:r>
      <w:r>
        <w:rPr>
          <w:color w:val="22201F"/>
          <w:spacing w:val="-5"/>
          <w:sz w:val="24"/>
        </w:rPr>
        <w:t> </w:t>
      </w:r>
      <w:r>
        <w:rPr>
          <w:color w:val="22201F"/>
          <w:sz w:val="24"/>
        </w:rPr>
        <w:t>commitment</w:t>
      </w:r>
      <w:r>
        <w:rPr>
          <w:color w:val="22201F"/>
          <w:spacing w:val="-5"/>
          <w:sz w:val="24"/>
        </w:rPr>
        <w:t> </w:t>
      </w:r>
      <w:r>
        <w:rPr>
          <w:color w:val="22201F"/>
          <w:sz w:val="24"/>
        </w:rPr>
        <w:t>including</w:t>
      </w:r>
      <w:r>
        <w:rPr>
          <w:color w:val="22201F"/>
          <w:spacing w:val="-4"/>
          <w:sz w:val="24"/>
        </w:rPr>
        <w:t> </w:t>
      </w:r>
      <w:r>
        <w:rPr>
          <w:color w:val="22201F"/>
          <w:sz w:val="24"/>
        </w:rPr>
        <w:t>its</w:t>
      </w:r>
      <w:r>
        <w:rPr>
          <w:color w:val="22201F"/>
          <w:spacing w:val="-5"/>
          <w:sz w:val="24"/>
        </w:rPr>
        <w:t> </w:t>
      </w:r>
      <w:r>
        <w:rPr>
          <w:color w:val="22201F"/>
          <w:sz w:val="24"/>
        </w:rPr>
        <w:t>status</w:t>
      </w:r>
      <w:r>
        <w:rPr>
          <w:color w:val="22201F"/>
          <w:spacing w:val="-5"/>
          <w:sz w:val="24"/>
        </w:rPr>
        <w:t> </w:t>
      </w:r>
      <w:r>
        <w:rPr>
          <w:color w:val="22201F"/>
          <w:sz w:val="24"/>
        </w:rPr>
        <w:t>in</w:t>
      </w:r>
      <w:r>
        <w:rPr>
          <w:color w:val="22201F"/>
          <w:spacing w:val="-4"/>
          <w:sz w:val="24"/>
        </w:rPr>
        <w:t> </w:t>
      </w:r>
      <w:r>
        <w:rPr>
          <w:color w:val="22201F"/>
          <w:sz w:val="24"/>
        </w:rPr>
        <w:t>international and UK law, its scope and enforceability.</w:t>
      </w:r>
    </w:p>
    <w:p>
      <w:pPr>
        <w:pStyle w:val="ListParagraph"/>
        <w:numPr>
          <w:ilvl w:val="0"/>
          <w:numId w:val="5"/>
        </w:numPr>
        <w:tabs>
          <w:tab w:pos="748" w:val="left" w:leader="none"/>
        </w:tabs>
        <w:spacing w:line="285" w:lineRule="auto" w:before="0" w:after="0"/>
        <w:ind w:left="748" w:right="520" w:hanging="358"/>
        <w:jc w:val="both"/>
        <w:rPr>
          <w:sz w:val="24"/>
        </w:rPr>
      </w:pPr>
      <w:r>
        <w:rPr>
          <w:color w:val="22201F"/>
          <w:sz w:val="24"/>
        </w:rPr>
        <w:t>Describe</w:t>
      </w:r>
      <w:r>
        <w:rPr>
          <w:color w:val="22201F"/>
          <w:spacing w:val="-4"/>
          <w:sz w:val="24"/>
        </w:rPr>
        <w:t> </w:t>
      </w:r>
      <w:r>
        <w:rPr>
          <w:color w:val="22201F"/>
          <w:sz w:val="24"/>
        </w:rPr>
        <w:t>the</w:t>
      </w:r>
      <w:r>
        <w:rPr>
          <w:color w:val="22201F"/>
          <w:spacing w:val="-4"/>
          <w:sz w:val="24"/>
        </w:rPr>
        <w:t> </w:t>
      </w:r>
      <w:r>
        <w:rPr>
          <w:color w:val="22201F"/>
          <w:sz w:val="24"/>
        </w:rPr>
        <w:t>dynamic</w:t>
      </w:r>
      <w:r>
        <w:rPr>
          <w:color w:val="22201F"/>
          <w:spacing w:val="-4"/>
          <w:sz w:val="24"/>
        </w:rPr>
        <w:t> </w:t>
      </w:r>
      <w:r>
        <w:rPr>
          <w:color w:val="22201F"/>
          <w:sz w:val="24"/>
        </w:rPr>
        <w:t>alignment</w:t>
      </w:r>
      <w:r>
        <w:rPr>
          <w:color w:val="22201F"/>
          <w:spacing w:val="-4"/>
          <w:sz w:val="24"/>
        </w:rPr>
        <w:t> </w:t>
      </w:r>
      <w:r>
        <w:rPr>
          <w:color w:val="22201F"/>
          <w:sz w:val="24"/>
        </w:rPr>
        <w:t>obligation</w:t>
      </w:r>
      <w:r>
        <w:rPr>
          <w:color w:val="22201F"/>
          <w:spacing w:val="-3"/>
          <w:sz w:val="24"/>
        </w:rPr>
        <w:t> </w:t>
      </w:r>
      <w:r>
        <w:rPr>
          <w:color w:val="22201F"/>
          <w:sz w:val="24"/>
        </w:rPr>
        <w:t>in</w:t>
      </w:r>
      <w:r>
        <w:rPr>
          <w:color w:val="22201F"/>
          <w:spacing w:val="-3"/>
          <w:sz w:val="24"/>
        </w:rPr>
        <w:t> </w:t>
      </w:r>
      <w:r>
        <w:rPr>
          <w:color w:val="22201F"/>
          <w:sz w:val="24"/>
        </w:rPr>
        <w:t>relation</w:t>
      </w:r>
      <w:r>
        <w:rPr>
          <w:color w:val="22201F"/>
          <w:spacing w:val="-3"/>
          <w:sz w:val="24"/>
        </w:rPr>
        <w:t> </w:t>
      </w:r>
      <w:r>
        <w:rPr>
          <w:color w:val="22201F"/>
          <w:sz w:val="24"/>
        </w:rPr>
        <w:t>to</w:t>
      </w:r>
      <w:r>
        <w:rPr>
          <w:color w:val="22201F"/>
          <w:spacing w:val="-4"/>
          <w:sz w:val="24"/>
        </w:rPr>
        <w:t> </w:t>
      </w:r>
      <w:r>
        <w:rPr>
          <w:color w:val="22201F"/>
          <w:sz w:val="24"/>
        </w:rPr>
        <w:t>six</w:t>
      </w:r>
      <w:r>
        <w:rPr>
          <w:color w:val="22201F"/>
          <w:spacing w:val="-5"/>
          <w:sz w:val="24"/>
        </w:rPr>
        <w:t> </w:t>
      </w:r>
      <w:r>
        <w:rPr>
          <w:color w:val="22201F"/>
          <w:sz w:val="24"/>
        </w:rPr>
        <w:t>EU</w:t>
      </w:r>
      <w:r>
        <w:rPr>
          <w:color w:val="22201F"/>
          <w:spacing w:val="-4"/>
          <w:sz w:val="24"/>
        </w:rPr>
        <w:t> </w:t>
      </w:r>
      <w:r>
        <w:rPr>
          <w:color w:val="22201F"/>
          <w:sz w:val="24"/>
        </w:rPr>
        <w:t>equality </w:t>
      </w:r>
      <w:r>
        <w:rPr>
          <w:color w:val="22201F"/>
          <w:spacing w:val="-2"/>
          <w:sz w:val="24"/>
        </w:rPr>
        <w:t>directives.</w:t>
      </w:r>
    </w:p>
    <w:p>
      <w:pPr>
        <w:pStyle w:val="ListParagraph"/>
        <w:numPr>
          <w:ilvl w:val="0"/>
          <w:numId w:val="5"/>
        </w:numPr>
        <w:tabs>
          <w:tab w:pos="747" w:val="left" w:leader="none"/>
        </w:tabs>
        <w:spacing w:line="285" w:lineRule="auto" w:before="1" w:after="0"/>
        <w:ind w:left="747" w:right="183" w:hanging="358"/>
        <w:jc w:val="left"/>
        <w:rPr>
          <w:sz w:val="24"/>
        </w:rPr>
      </w:pPr>
      <w:r>
        <w:rPr>
          <w:color w:val="22201F"/>
          <w:sz w:val="24"/>
        </w:rPr>
        <w:t>Have an understanding of how to approach policy &amp; legislative development</w:t>
      </w:r>
      <w:r>
        <w:rPr>
          <w:color w:val="22201F"/>
          <w:spacing w:val="-4"/>
          <w:sz w:val="24"/>
        </w:rPr>
        <w:t> </w:t>
      </w:r>
      <w:r>
        <w:rPr>
          <w:color w:val="22201F"/>
          <w:sz w:val="24"/>
        </w:rPr>
        <w:t>to</w:t>
      </w:r>
      <w:r>
        <w:rPr>
          <w:color w:val="22201F"/>
          <w:spacing w:val="-4"/>
          <w:sz w:val="24"/>
        </w:rPr>
        <w:t> </w:t>
      </w:r>
      <w:r>
        <w:rPr>
          <w:color w:val="22201F"/>
          <w:sz w:val="24"/>
        </w:rPr>
        <w:t>ensure</w:t>
      </w:r>
      <w:r>
        <w:rPr>
          <w:color w:val="22201F"/>
          <w:spacing w:val="-4"/>
          <w:sz w:val="24"/>
        </w:rPr>
        <w:t> </w:t>
      </w:r>
      <w:r>
        <w:rPr>
          <w:color w:val="22201F"/>
          <w:sz w:val="24"/>
        </w:rPr>
        <w:t>effective</w:t>
      </w:r>
      <w:r>
        <w:rPr>
          <w:color w:val="22201F"/>
          <w:spacing w:val="-4"/>
          <w:sz w:val="24"/>
        </w:rPr>
        <w:t> </w:t>
      </w:r>
      <w:r>
        <w:rPr>
          <w:color w:val="22201F"/>
          <w:sz w:val="24"/>
        </w:rPr>
        <w:t>consideration</w:t>
      </w:r>
      <w:r>
        <w:rPr>
          <w:color w:val="22201F"/>
          <w:spacing w:val="-4"/>
          <w:sz w:val="24"/>
        </w:rPr>
        <w:t> </w:t>
      </w:r>
      <w:r>
        <w:rPr>
          <w:color w:val="22201F"/>
          <w:sz w:val="24"/>
        </w:rPr>
        <w:t>of</w:t>
      </w:r>
      <w:r>
        <w:rPr>
          <w:color w:val="22201F"/>
          <w:spacing w:val="-4"/>
          <w:sz w:val="24"/>
        </w:rPr>
        <w:t> </w:t>
      </w:r>
      <w:r>
        <w:rPr>
          <w:color w:val="22201F"/>
          <w:sz w:val="24"/>
        </w:rPr>
        <w:t>WFA2</w:t>
      </w:r>
      <w:r>
        <w:rPr>
          <w:color w:val="22201F"/>
          <w:spacing w:val="-4"/>
          <w:sz w:val="24"/>
        </w:rPr>
        <w:t> </w:t>
      </w:r>
      <w:r>
        <w:rPr>
          <w:color w:val="22201F"/>
          <w:sz w:val="24"/>
        </w:rPr>
        <w:t>including</w:t>
      </w:r>
      <w:r>
        <w:rPr>
          <w:color w:val="22201F"/>
          <w:spacing w:val="-4"/>
          <w:sz w:val="24"/>
        </w:rPr>
        <w:t> </w:t>
      </w:r>
      <w:r>
        <w:rPr>
          <w:color w:val="22201F"/>
          <w:sz w:val="24"/>
        </w:rPr>
        <w:t>the</w:t>
      </w:r>
      <w:r>
        <w:rPr>
          <w:color w:val="22201F"/>
          <w:spacing w:val="-5"/>
          <w:sz w:val="24"/>
        </w:rPr>
        <w:t> </w:t>
      </w:r>
      <w:r>
        <w:rPr>
          <w:color w:val="22201F"/>
          <w:sz w:val="24"/>
        </w:rPr>
        <w:t>need </w:t>
      </w:r>
      <w:r>
        <w:rPr>
          <w:color w:val="22201F"/>
          <w:spacing w:val="-4"/>
          <w:sz w:val="24"/>
        </w:rPr>
        <w:t>to:</w:t>
      </w:r>
    </w:p>
    <w:p>
      <w:pPr>
        <w:pStyle w:val="ListParagraph"/>
        <w:numPr>
          <w:ilvl w:val="1"/>
          <w:numId w:val="5"/>
        </w:numPr>
        <w:tabs>
          <w:tab w:pos="1467" w:val="left" w:leader="none"/>
        </w:tabs>
        <w:spacing w:line="285" w:lineRule="auto" w:before="6" w:after="0"/>
        <w:ind w:left="1467" w:right="147" w:hanging="358"/>
        <w:jc w:val="left"/>
        <w:rPr>
          <w:sz w:val="24"/>
        </w:rPr>
      </w:pPr>
      <w:r>
        <w:rPr>
          <w:color w:val="22201F"/>
          <w:sz w:val="24"/>
        </w:rPr>
        <w:t>Consider</w:t>
      </w:r>
      <w:r>
        <w:rPr>
          <w:color w:val="22201F"/>
          <w:spacing w:val="-5"/>
          <w:sz w:val="24"/>
        </w:rPr>
        <w:t> </w:t>
      </w:r>
      <w:r>
        <w:rPr>
          <w:color w:val="22201F"/>
          <w:sz w:val="24"/>
        </w:rPr>
        <w:t>the</w:t>
      </w:r>
      <w:r>
        <w:rPr>
          <w:color w:val="22201F"/>
          <w:spacing w:val="-5"/>
          <w:sz w:val="24"/>
        </w:rPr>
        <w:t> </w:t>
      </w:r>
      <w:r>
        <w:rPr>
          <w:color w:val="22201F"/>
          <w:sz w:val="24"/>
        </w:rPr>
        <w:t>Rights,</w:t>
      </w:r>
      <w:r>
        <w:rPr>
          <w:color w:val="22201F"/>
          <w:spacing w:val="-5"/>
          <w:sz w:val="24"/>
        </w:rPr>
        <w:t> </w:t>
      </w:r>
      <w:r>
        <w:rPr>
          <w:color w:val="22201F"/>
          <w:sz w:val="24"/>
        </w:rPr>
        <w:t>Safeguards</w:t>
      </w:r>
      <w:r>
        <w:rPr>
          <w:color w:val="22201F"/>
          <w:spacing w:val="-5"/>
          <w:sz w:val="24"/>
        </w:rPr>
        <w:t> </w:t>
      </w:r>
      <w:r>
        <w:rPr>
          <w:color w:val="22201F"/>
          <w:sz w:val="24"/>
        </w:rPr>
        <w:t>and</w:t>
      </w:r>
      <w:r>
        <w:rPr>
          <w:color w:val="22201F"/>
          <w:spacing w:val="-4"/>
          <w:sz w:val="24"/>
        </w:rPr>
        <w:t> </w:t>
      </w:r>
      <w:r>
        <w:rPr>
          <w:color w:val="22201F"/>
          <w:sz w:val="24"/>
        </w:rPr>
        <w:t>Equality</w:t>
      </w:r>
      <w:r>
        <w:rPr>
          <w:color w:val="22201F"/>
          <w:spacing w:val="-5"/>
          <w:sz w:val="24"/>
        </w:rPr>
        <w:t> </w:t>
      </w:r>
      <w:r>
        <w:rPr>
          <w:color w:val="22201F"/>
          <w:sz w:val="24"/>
        </w:rPr>
        <w:t>of</w:t>
      </w:r>
      <w:r>
        <w:rPr>
          <w:color w:val="22201F"/>
          <w:spacing w:val="-4"/>
          <w:sz w:val="24"/>
        </w:rPr>
        <w:t> </w:t>
      </w:r>
      <w:r>
        <w:rPr>
          <w:color w:val="22201F"/>
          <w:sz w:val="24"/>
        </w:rPr>
        <w:t>Opportunity</w:t>
      </w:r>
      <w:r>
        <w:rPr>
          <w:color w:val="22201F"/>
          <w:spacing w:val="-5"/>
          <w:sz w:val="24"/>
        </w:rPr>
        <w:t> </w:t>
      </w:r>
      <w:r>
        <w:rPr>
          <w:color w:val="22201F"/>
          <w:sz w:val="24"/>
        </w:rPr>
        <w:t>chapter of the Belfast (Good Friday) Agreement</w:t>
      </w:r>
    </w:p>
    <w:p>
      <w:pPr>
        <w:pStyle w:val="ListParagraph"/>
        <w:numPr>
          <w:ilvl w:val="1"/>
          <w:numId w:val="5"/>
        </w:numPr>
        <w:tabs>
          <w:tab w:pos="1467" w:val="left" w:leader="none"/>
        </w:tabs>
        <w:spacing w:line="240" w:lineRule="auto" w:before="2" w:after="0"/>
        <w:ind w:left="1467" w:right="0" w:hanging="357"/>
        <w:jc w:val="left"/>
        <w:rPr>
          <w:sz w:val="24"/>
        </w:rPr>
      </w:pPr>
      <w:r>
        <w:rPr>
          <w:color w:val="22201F"/>
          <w:sz w:val="24"/>
        </w:rPr>
        <w:t>Identify</w:t>
      </w:r>
      <w:r>
        <w:rPr>
          <w:color w:val="22201F"/>
          <w:spacing w:val="-3"/>
          <w:sz w:val="24"/>
        </w:rPr>
        <w:t> </w:t>
      </w:r>
      <w:r>
        <w:rPr>
          <w:color w:val="22201F"/>
          <w:sz w:val="24"/>
        </w:rPr>
        <w:t>relevant</w:t>
      </w:r>
      <w:r>
        <w:rPr>
          <w:color w:val="22201F"/>
          <w:spacing w:val="-3"/>
          <w:sz w:val="24"/>
        </w:rPr>
        <w:t> </w:t>
      </w:r>
      <w:r>
        <w:rPr>
          <w:color w:val="22201F"/>
          <w:sz w:val="24"/>
        </w:rPr>
        <w:t>EU</w:t>
      </w:r>
      <w:r>
        <w:rPr>
          <w:color w:val="22201F"/>
          <w:spacing w:val="-3"/>
          <w:sz w:val="24"/>
        </w:rPr>
        <w:t> </w:t>
      </w:r>
      <w:r>
        <w:rPr>
          <w:color w:val="22201F"/>
          <w:sz w:val="24"/>
        </w:rPr>
        <w:t>law,</w:t>
      </w:r>
      <w:r>
        <w:rPr>
          <w:color w:val="22201F"/>
          <w:spacing w:val="-3"/>
          <w:sz w:val="24"/>
        </w:rPr>
        <w:t> </w:t>
      </w:r>
      <w:r>
        <w:rPr>
          <w:color w:val="22201F"/>
          <w:sz w:val="24"/>
        </w:rPr>
        <w:t>binding</w:t>
      </w:r>
      <w:r>
        <w:rPr>
          <w:color w:val="22201F"/>
          <w:spacing w:val="-2"/>
          <w:sz w:val="24"/>
        </w:rPr>
        <w:t> </w:t>
      </w:r>
      <w:r>
        <w:rPr>
          <w:color w:val="22201F"/>
          <w:sz w:val="24"/>
        </w:rPr>
        <w:t>on</w:t>
      </w:r>
      <w:r>
        <w:rPr>
          <w:color w:val="22201F"/>
          <w:spacing w:val="-2"/>
          <w:sz w:val="24"/>
        </w:rPr>
        <w:t> </w:t>
      </w:r>
      <w:r>
        <w:rPr>
          <w:color w:val="22201F"/>
          <w:sz w:val="24"/>
        </w:rPr>
        <w:t>the</w:t>
      </w:r>
      <w:r>
        <w:rPr>
          <w:color w:val="22201F"/>
          <w:spacing w:val="-3"/>
          <w:sz w:val="24"/>
        </w:rPr>
        <w:t> </w:t>
      </w:r>
      <w:r>
        <w:rPr>
          <w:color w:val="22201F"/>
          <w:sz w:val="24"/>
        </w:rPr>
        <w:t>UK</w:t>
      </w:r>
      <w:r>
        <w:rPr>
          <w:color w:val="22201F"/>
          <w:spacing w:val="-2"/>
          <w:sz w:val="24"/>
        </w:rPr>
        <w:t> </w:t>
      </w:r>
      <w:r>
        <w:rPr>
          <w:color w:val="22201F"/>
          <w:sz w:val="24"/>
        </w:rPr>
        <w:t>before</w:t>
      </w:r>
      <w:r>
        <w:rPr>
          <w:color w:val="22201F"/>
          <w:spacing w:val="-2"/>
          <w:sz w:val="24"/>
        </w:rPr>
        <w:t> Brexit</w:t>
      </w:r>
    </w:p>
    <w:p>
      <w:pPr>
        <w:pStyle w:val="ListParagraph"/>
        <w:numPr>
          <w:ilvl w:val="1"/>
          <w:numId w:val="5"/>
        </w:numPr>
        <w:tabs>
          <w:tab w:pos="1467" w:val="left" w:leader="none"/>
        </w:tabs>
        <w:spacing w:line="285" w:lineRule="auto" w:before="57" w:after="0"/>
        <w:ind w:left="1467" w:right="481" w:hanging="358"/>
        <w:jc w:val="left"/>
        <w:rPr>
          <w:sz w:val="24"/>
        </w:rPr>
      </w:pPr>
      <w:r>
        <w:rPr>
          <w:color w:val="22201F"/>
          <w:sz w:val="24"/>
        </w:rPr>
        <w:t>Ensure</w:t>
      </w:r>
      <w:r>
        <w:rPr>
          <w:color w:val="22201F"/>
          <w:spacing w:val="-4"/>
          <w:sz w:val="24"/>
        </w:rPr>
        <w:t> </w:t>
      </w:r>
      <w:r>
        <w:rPr>
          <w:color w:val="22201F"/>
          <w:sz w:val="24"/>
        </w:rPr>
        <w:t>no</w:t>
      </w:r>
      <w:r>
        <w:rPr>
          <w:color w:val="22201F"/>
          <w:spacing w:val="-4"/>
          <w:sz w:val="24"/>
        </w:rPr>
        <w:t> </w:t>
      </w:r>
      <w:r>
        <w:rPr>
          <w:color w:val="22201F"/>
          <w:sz w:val="24"/>
        </w:rPr>
        <w:t>diminution</w:t>
      </w:r>
      <w:r>
        <w:rPr>
          <w:color w:val="22201F"/>
          <w:spacing w:val="-3"/>
          <w:sz w:val="24"/>
        </w:rPr>
        <w:t> </w:t>
      </w:r>
      <w:r>
        <w:rPr>
          <w:color w:val="22201F"/>
          <w:sz w:val="24"/>
        </w:rPr>
        <w:t>in</w:t>
      </w:r>
      <w:r>
        <w:rPr>
          <w:color w:val="22201F"/>
          <w:spacing w:val="-3"/>
          <w:sz w:val="24"/>
        </w:rPr>
        <w:t> </w:t>
      </w:r>
      <w:r>
        <w:rPr>
          <w:color w:val="22201F"/>
          <w:sz w:val="24"/>
        </w:rPr>
        <w:t>rights</w:t>
      </w:r>
      <w:r>
        <w:rPr>
          <w:color w:val="22201F"/>
          <w:spacing w:val="-5"/>
          <w:sz w:val="24"/>
        </w:rPr>
        <w:t> </w:t>
      </w:r>
      <w:r>
        <w:rPr>
          <w:color w:val="22201F"/>
          <w:sz w:val="24"/>
        </w:rPr>
        <w:t>or</w:t>
      </w:r>
      <w:r>
        <w:rPr>
          <w:color w:val="22201F"/>
          <w:spacing w:val="-3"/>
          <w:sz w:val="24"/>
        </w:rPr>
        <w:t> </w:t>
      </w:r>
      <w:r>
        <w:rPr>
          <w:color w:val="22201F"/>
          <w:sz w:val="24"/>
        </w:rPr>
        <w:t>safeguards</w:t>
      </w:r>
      <w:r>
        <w:rPr>
          <w:color w:val="22201F"/>
          <w:spacing w:val="-4"/>
          <w:sz w:val="24"/>
        </w:rPr>
        <w:t> </w:t>
      </w:r>
      <w:r>
        <w:rPr>
          <w:color w:val="22201F"/>
          <w:sz w:val="24"/>
        </w:rPr>
        <w:t>as</w:t>
      </w:r>
      <w:r>
        <w:rPr>
          <w:color w:val="22201F"/>
          <w:spacing w:val="-4"/>
          <w:sz w:val="24"/>
        </w:rPr>
        <w:t> </w:t>
      </w:r>
      <w:r>
        <w:rPr>
          <w:color w:val="22201F"/>
          <w:sz w:val="24"/>
        </w:rPr>
        <w:t>measured</w:t>
      </w:r>
      <w:r>
        <w:rPr>
          <w:color w:val="22201F"/>
          <w:spacing w:val="-3"/>
          <w:sz w:val="24"/>
        </w:rPr>
        <w:t> </w:t>
      </w:r>
      <w:r>
        <w:rPr>
          <w:color w:val="22201F"/>
          <w:sz w:val="24"/>
        </w:rPr>
        <w:t>against relevant standards and case-law</w:t>
      </w:r>
    </w:p>
    <w:p>
      <w:pPr>
        <w:pStyle w:val="ListParagraph"/>
        <w:numPr>
          <w:ilvl w:val="0"/>
          <w:numId w:val="5"/>
        </w:numPr>
        <w:tabs>
          <w:tab w:pos="747" w:val="left" w:leader="none"/>
        </w:tabs>
        <w:spacing w:line="285" w:lineRule="auto" w:before="2" w:after="0"/>
        <w:ind w:left="747" w:right="442" w:hanging="358"/>
        <w:jc w:val="left"/>
        <w:rPr>
          <w:sz w:val="24"/>
        </w:rPr>
      </w:pPr>
      <w:r>
        <w:rPr>
          <w:color w:val="22201F"/>
          <w:sz w:val="24"/>
        </w:rPr>
        <w:t>Understand the consequences of breach of WFA2 including the limits on legislative</w:t>
      </w:r>
      <w:r>
        <w:rPr>
          <w:color w:val="22201F"/>
          <w:spacing w:val="-5"/>
          <w:sz w:val="24"/>
        </w:rPr>
        <w:t> </w:t>
      </w:r>
      <w:r>
        <w:rPr>
          <w:color w:val="22201F"/>
          <w:sz w:val="24"/>
        </w:rPr>
        <w:t>competence</w:t>
      </w:r>
      <w:r>
        <w:rPr>
          <w:color w:val="22201F"/>
          <w:spacing w:val="-5"/>
          <w:sz w:val="24"/>
        </w:rPr>
        <w:t> </w:t>
      </w:r>
      <w:r>
        <w:rPr>
          <w:color w:val="22201F"/>
          <w:sz w:val="24"/>
        </w:rPr>
        <w:t>e.g.</w:t>
      </w:r>
      <w:r>
        <w:rPr>
          <w:color w:val="22201F"/>
          <w:spacing w:val="-5"/>
          <w:sz w:val="24"/>
        </w:rPr>
        <w:t> </w:t>
      </w:r>
      <w:r>
        <w:rPr>
          <w:color w:val="22201F"/>
          <w:sz w:val="24"/>
        </w:rPr>
        <w:t>that</w:t>
      </w:r>
      <w:r>
        <w:rPr>
          <w:color w:val="22201F"/>
          <w:spacing w:val="-5"/>
          <w:sz w:val="24"/>
        </w:rPr>
        <w:t> </w:t>
      </w:r>
      <w:r>
        <w:rPr>
          <w:color w:val="22201F"/>
          <w:sz w:val="24"/>
        </w:rPr>
        <w:t>legislation</w:t>
      </w:r>
      <w:r>
        <w:rPr>
          <w:color w:val="22201F"/>
          <w:spacing w:val="-4"/>
          <w:sz w:val="24"/>
        </w:rPr>
        <w:t> </w:t>
      </w:r>
      <w:r>
        <w:rPr>
          <w:color w:val="22201F"/>
          <w:sz w:val="24"/>
        </w:rPr>
        <w:t>may</w:t>
      </w:r>
      <w:r>
        <w:rPr>
          <w:color w:val="22201F"/>
          <w:spacing w:val="-5"/>
          <w:sz w:val="24"/>
        </w:rPr>
        <w:t> </w:t>
      </w:r>
      <w:r>
        <w:rPr>
          <w:color w:val="22201F"/>
          <w:sz w:val="24"/>
        </w:rPr>
        <w:t>be</w:t>
      </w:r>
      <w:r>
        <w:rPr>
          <w:color w:val="22201F"/>
          <w:spacing w:val="-5"/>
          <w:sz w:val="24"/>
        </w:rPr>
        <w:t> </w:t>
      </w:r>
      <w:r>
        <w:rPr>
          <w:color w:val="22201F"/>
          <w:sz w:val="24"/>
        </w:rPr>
        <w:t>disapplied</w:t>
      </w:r>
      <w:r>
        <w:rPr>
          <w:color w:val="22201F"/>
          <w:spacing w:val="-4"/>
          <w:sz w:val="24"/>
        </w:rPr>
        <w:t> </w:t>
      </w:r>
      <w:r>
        <w:rPr>
          <w:color w:val="22201F"/>
          <w:sz w:val="24"/>
        </w:rPr>
        <w:t>by</w:t>
      </w:r>
      <w:r>
        <w:rPr>
          <w:color w:val="22201F"/>
          <w:spacing w:val="-5"/>
          <w:sz w:val="24"/>
        </w:rPr>
        <w:t> </w:t>
      </w:r>
      <w:r>
        <w:rPr>
          <w:color w:val="22201F"/>
          <w:sz w:val="24"/>
        </w:rPr>
        <w:t>courts.</w:t>
      </w:r>
    </w:p>
    <w:p>
      <w:pPr>
        <w:pStyle w:val="BodyText"/>
        <w:spacing w:before="186"/>
      </w:pPr>
    </w:p>
    <w:p>
      <w:pPr>
        <w:pStyle w:val="Heading1"/>
        <w:numPr>
          <w:ilvl w:val="0"/>
          <w:numId w:val="1"/>
        </w:numPr>
        <w:tabs>
          <w:tab w:pos="449" w:val="left" w:leader="none"/>
        </w:tabs>
        <w:spacing w:line="240" w:lineRule="auto" w:before="0" w:after="0"/>
        <w:ind w:left="449" w:right="0" w:hanging="422"/>
        <w:jc w:val="left"/>
      </w:pPr>
      <w:r>
        <w:rPr>
          <w:color w:val="773189"/>
          <w:spacing w:val="-11"/>
        </w:rPr>
        <w:t>Application</w:t>
      </w:r>
      <w:r>
        <w:rPr>
          <w:color w:val="773189"/>
          <w:spacing w:val="-9"/>
        </w:rPr>
        <w:t> </w:t>
      </w:r>
      <w:r>
        <w:rPr>
          <w:color w:val="773189"/>
          <w:spacing w:val="-2"/>
        </w:rPr>
        <w:t>Instructions</w:t>
      </w:r>
    </w:p>
    <w:p>
      <w:pPr>
        <w:pStyle w:val="BodyText"/>
        <w:spacing w:before="187"/>
        <w:rPr>
          <w:b/>
          <w:sz w:val="32"/>
        </w:rPr>
      </w:pPr>
    </w:p>
    <w:p>
      <w:pPr>
        <w:pStyle w:val="BodyText"/>
        <w:ind w:left="27"/>
      </w:pPr>
      <w:r>
        <w:rPr>
          <w:color w:val="22201F"/>
        </w:rPr>
        <w:t>Interested</w:t>
      </w:r>
      <w:r>
        <w:rPr>
          <w:color w:val="22201F"/>
          <w:spacing w:val="-6"/>
        </w:rPr>
        <w:t> </w:t>
      </w:r>
      <w:r>
        <w:rPr>
          <w:color w:val="22201F"/>
        </w:rPr>
        <w:t>contractors</w:t>
      </w:r>
      <w:r>
        <w:rPr>
          <w:color w:val="22201F"/>
          <w:spacing w:val="-4"/>
        </w:rPr>
        <w:t> </w:t>
      </w:r>
      <w:r>
        <w:rPr>
          <w:color w:val="22201F"/>
        </w:rPr>
        <w:t>are</w:t>
      </w:r>
      <w:r>
        <w:rPr>
          <w:color w:val="22201F"/>
          <w:spacing w:val="-5"/>
        </w:rPr>
        <w:t> </w:t>
      </w:r>
      <w:r>
        <w:rPr>
          <w:color w:val="22201F"/>
        </w:rPr>
        <w:t>invited</w:t>
      </w:r>
      <w:r>
        <w:rPr>
          <w:color w:val="22201F"/>
          <w:spacing w:val="-3"/>
        </w:rPr>
        <w:t> </w:t>
      </w:r>
      <w:r>
        <w:rPr>
          <w:color w:val="22201F"/>
          <w:spacing w:val="-5"/>
        </w:rPr>
        <w:t>to:</w:t>
      </w:r>
    </w:p>
    <w:p>
      <w:pPr>
        <w:pStyle w:val="ListParagraph"/>
        <w:numPr>
          <w:ilvl w:val="0"/>
          <w:numId w:val="6"/>
        </w:numPr>
        <w:tabs>
          <w:tab w:pos="746" w:val="left" w:leader="none"/>
        </w:tabs>
        <w:spacing w:line="240" w:lineRule="auto" w:before="205" w:after="0"/>
        <w:ind w:left="746" w:right="0" w:hanging="358"/>
        <w:jc w:val="both"/>
        <w:rPr>
          <w:sz w:val="24"/>
        </w:rPr>
      </w:pPr>
      <w:r>
        <w:rPr>
          <w:color w:val="22201F"/>
          <w:sz w:val="24"/>
        </w:rPr>
        <w:t>Submit</w:t>
      </w:r>
      <w:r>
        <w:rPr>
          <w:color w:val="22201F"/>
          <w:spacing w:val="-5"/>
          <w:sz w:val="24"/>
        </w:rPr>
        <w:t> </w:t>
      </w:r>
      <w:r>
        <w:rPr>
          <w:color w:val="22201F"/>
          <w:sz w:val="24"/>
        </w:rPr>
        <w:t>a</w:t>
      </w:r>
      <w:r>
        <w:rPr>
          <w:color w:val="22201F"/>
          <w:spacing w:val="-3"/>
          <w:sz w:val="24"/>
        </w:rPr>
        <w:t> </w:t>
      </w:r>
      <w:r>
        <w:rPr>
          <w:color w:val="22201F"/>
          <w:sz w:val="24"/>
        </w:rPr>
        <w:t>letter</w:t>
      </w:r>
      <w:r>
        <w:rPr>
          <w:color w:val="22201F"/>
          <w:spacing w:val="-3"/>
          <w:sz w:val="24"/>
        </w:rPr>
        <w:t> </w:t>
      </w:r>
      <w:r>
        <w:rPr>
          <w:color w:val="22201F"/>
          <w:sz w:val="24"/>
        </w:rPr>
        <w:t>of</w:t>
      </w:r>
      <w:r>
        <w:rPr>
          <w:color w:val="22201F"/>
          <w:spacing w:val="-1"/>
          <w:sz w:val="24"/>
        </w:rPr>
        <w:t> </w:t>
      </w:r>
      <w:r>
        <w:rPr>
          <w:color w:val="22201F"/>
          <w:sz w:val="24"/>
        </w:rPr>
        <w:t>motivation</w:t>
      </w:r>
      <w:r>
        <w:rPr>
          <w:color w:val="22201F"/>
          <w:spacing w:val="-2"/>
          <w:sz w:val="24"/>
        </w:rPr>
        <w:t> </w:t>
      </w:r>
      <w:r>
        <w:rPr>
          <w:color w:val="22201F"/>
          <w:sz w:val="24"/>
        </w:rPr>
        <w:t>(max</w:t>
      </w:r>
      <w:r>
        <w:rPr>
          <w:color w:val="22201F"/>
          <w:spacing w:val="-4"/>
          <w:sz w:val="24"/>
        </w:rPr>
        <w:t> </w:t>
      </w:r>
      <w:r>
        <w:rPr>
          <w:color w:val="22201F"/>
          <w:sz w:val="24"/>
        </w:rPr>
        <w:t>three</w:t>
      </w:r>
      <w:r>
        <w:rPr>
          <w:color w:val="22201F"/>
          <w:spacing w:val="-2"/>
          <w:sz w:val="24"/>
        </w:rPr>
        <w:t> pages).</w:t>
      </w:r>
    </w:p>
    <w:p>
      <w:pPr>
        <w:pStyle w:val="ListParagraph"/>
        <w:numPr>
          <w:ilvl w:val="0"/>
          <w:numId w:val="6"/>
        </w:numPr>
        <w:tabs>
          <w:tab w:pos="745" w:val="left" w:leader="none"/>
          <w:tab w:pos="747" w:val="left" w:leader="none"/>
        </w:tabs>
        <w:spacing w:line="276" w:lineRule="auto" w:before="44" w:after="0"/>
        <w:ind w:left="747" w:right="272" w:hanging="360"/>
        <w:jc w:val="both"/>
        <w:rPr>
          <w:sz w:val="24"/>
        </w:rPr>
      </w:pPr>
      <w:r>
        <w:rPr>
          <w:color w:val="22201F"/>
          <w:sz w:val="24"/>
        </w:rPr>
        <w:t>Include</w:t>
      </w:r>
      <w:r>
        <w:rPr>
          <w:color w:val="22201F"/>
          <w:spacing w:val="-5"/>
          <w:sz w:val="24"/>
        </w:rPr>
        <w:t> </w:t>
      </w:r>
      <w:r>
        <w:rPr>
          <w:color w:val="22201F"/>
          <w:sz w:val="24"/>
        </w:rPr>
        <w:t>appendices</w:t>
      </w:r>
      <w:r>
        <w:rPr>
          <w:color w:val="22201F"/>
          <w:spacing w:val="-5"/>
          <w:sz w:val="24"/>
        </w:rPr>
        <w:t> </w:t>
      </w:r>
      <w:r>
        <w:rPr>
          <w:color w:val="22201F"/>
          <w:sz w:val="24"/>
        </w:rPr>
        <w:t>(maximum</w:t>
      </w:r>
      <w:r>
        <w:rPr>
          <w:color w:val="22201F"/>
          <w:spacing w:val="-4"/>
          <w:sz w:val="24"/>
        </w:rPr>
        <w:t> </w:t>
      </w:r>
      <w:r>
        <w:rPr>
          <w:color w:val="22201F"/>
          <w:sz w:val="24"/>
        </w:rPr>
        <w:t>one</w:t>
      </w:r>
      <w:r>
        <w:rPr>
          <w:color w:val="22201F"/>
          <w:spacing w:val="-5"/>
          <w:sz w:val="24"/>
        </w:rPr>
        <w:t> </w:t>
      </w:r>
      <w:r>
        <w:rPr>
          <w:color w:val="22201F"/>
          <w:sz w:val="24"/>
        </w:rPr>
        <w:t>page)</w:t>
      </w:r>
      <w:r>
        <w:rPr>
          <w:color w:val="22201F"/>
          <w:spacing w:val="-5"/>
          <w:sz w:val="24"/>
        </w:rPr>
        <w:t> </w:t>
      </w:r>
      <w:r>
        <w:rPr>
          <w:color w:val="22201F"/>
          <w:sz w:val="24"/>
        </w:rPr>
        <w:t>detailing</w:t>
      </w:r>
      <w:r>
        <w:rPr>
          <w:color w:val="22201F"/>
          <w:spacing w:val="-4"/>
          <w:sz w:val="24"/>
        </w:rPr>
        <w:t> </w:t>
      </w:r>
      <w:r>
        <w:rPr>
          <w:color w:val="22201F"/>
          <w:sz w:val="24"/>
        </w:rPr>
        <w:t>relevant</w:t>
      </w:r>
      <w:r>
        <w:rPr>
          <w:color w:val="22201F"/>
          <w:spacing w:val="-5"/>
          <w:sz w:val="24"/>
        </w:rPr>
        <w:t> </w:t>
      </w:r>
      <w:r>
        <w:rPr>
          <w:color w:val="22201F"/>
          <w:sz w:val="24"/>
        </w:rPr>
        <w:t>experience</w:t>
      </w:r>
      <w:r>
        <w:rPr>
          <w:color w:val="22201F"/>
          <w:spacing w:val="-5"/>
          <w:sz w:val="24"/>
        </w:rPr>
        <w:t> </w:t>
      </w:r>
      <w:r>
        <w:rPr>
          <w:color w:val="22201F"/>
          <w:sz w:val="24"/>
        </w:rPr>
        <w:t>in designing</w:t>
      </w:r>
      <w:r>
        <w:rPr>
          <w:color w:val="22201F"/>
          <w:spacing w:val="-3"/>
          <w:sz w:val="24"/>
        </w:rPr>
        <w:t> </w:t>
      </w:r>
      <w:r>
        <w:rPr>
          <w:color w:val="22201F"/>
          <w:sz w:val="24"/>
        </w:rPr>
        <w:t>and</w:t>
      </w:r>
      <w:r>
        <w:rPr>
          <w:color w:val="22201F"/>
          <w:spacing w:val="-1"/>
          <w:sz w:val="24"/>
        </w:rPr>
        <w:t> </w:t>
      </w:r>
      <w:r>
        <w:rPr>
          <w:color w:val="22201F"/>
          <w:sz w:val="24"/>
        </w:rPr>
        <w:t>producing</w:t>
      </w:r>
      <w:r>
        <w:rPr>
          <w:color w:val="22201F"/>
          <w:spacing w:val="-1"/>
          <w:sz w:val="24"/>
        </w:rPr>
        <w:t> </w:t>
      </w:r>
      <w:r>
        <w:rPr>
          <w:color w:val="22201F"/>
          <w:sz w:val="24"/>
        </w:rPr>
        <w:t>training</w:t>
      </w:r>
      <w:r>
        <w:rPr>
          <w:color w:val="22201F"/>
          <w:spacing w:val="-1"/>
          <w:sz w:val="24"/>
        </w:rPr>
        <w:t> </w:t>
      </w:r>
      <w:r>
        <w:rPr>
          <w:color w:val="22201F"/>
          <w:sz w:val="24"/>
        </w:rPr>
        <w:t>or</w:t>
      </w:r>
      <w:r>
        <w:rPr>
          <w:color w:val="22201F"/>
          <w:spacing w:val="-2"/>
          <w:sz w:val="24"/>
        </w:rPr>
        <w:t> </w:t>
      </w:r>
      <w:r>
        <w:rPr>
          <w:color w:val="22201F"/>
          <w:sz w:val="24"/>
        </w:rPr>
        <w:t>educational</w:t>
      </w:r>
      <w:r>
        <w:rPr>
          <w:color w:val="22201F"/>
          <w:spacing w:val="-2"/>
          <w:sz w:val="24"/>
        </w:rPr>
        <w:t> </w:t>
      </w:r>
      <w:r>
        <w:rPr>
          <w:color w:val="22201F"/>
          <w:sz w:val="24"/>
        </w:rPr>
        <w:t>resources</w:t>
      </w:r>
      <w:r>
        <w:rPr>
          <w:color w:val="22201F"/>
          <w:spacing w:val="-2"/>
          <w:sz w:val="24"/>
        </w:rPr>
        <w:t> </w:t>
      </w:r>
      <w:r>
        <w:rPr>
          <w:color w:val="22201F"/>
          <w:sz w:val="24"/>
        </w:rPr>
        <w:t>in</w:t>
      </w:r>
      <w:r>
        <w:rPr>
          <w:color w:val="22201F"/>
          <w:spacing w:val="-1"/>
          <w:sz w:val="24"/>
        </w:rPr>
        <w:t> </w:t>
      </w:r>
      <w:r>
        <w:rPr>
          <w:color w:val="22201F"/>
          <w:sz w:val="24"/>
        </w:rPr>
        <w:t>one</w:t>
      </w:r>
      <w:r>
        <w:rPr>
          <w:color w:val="22201F"/>
          <w:spacing w:val="-2"/>
          <w:sz w:val="24"/>
        </w:rPr>
        <w:t> </w:t>
      </w:r>
      <w:r>
        <w:rPr>
          <w:color w:val="22201F"/>
          <w:sz w:val="24"/>
        </w:rPr>
        <w:t>or</w:t>
      </w:r>
      <w:r>
        <w:rPr>
          <w:color w:val="22201F"/>
          <w:spacing w:val="-2"/>
          <w:sz w:val="24"/>
        </w:rPr>
        <w:t> </w:t>
      </w:r>
      <w:r>
        <w:rPr>
          <w:color w:val="22201F"/>
          <w:sz w:val="24"/>
        </w:rPr>
        <w:t>more of the following areas:</w:t>
      </w:r>
    </w:p>
    <w:p>
      <w:pPr>
        <w:pStyle w:val="ListParagraph"/>
        <w:numPr>
          <w:ilvl w:val="1"/>
          <w:numId w:val="6"/>
        </w:numPr>
        <w:tabs>
          <w:tab w:pos="1467" w:val="left" w:leader="none"/>
        </w:tabs>
        <w:spacing w:line="240" w:lineRule="auto" w:before="0" w:after="0"/>
        <w:ind w:left="1467" w:right="0" w:hanging="360"/>
        <w:jc w:val="left"/>
        <w:rPr>
          <w:sz w:val="24"/>
        </w:rPr>
      </w:pPr>
      <w:r>
        <w:rPr>
          <w:color w:val="22201F"/>
          <w:sz w:val="24"/>
        </w:rPr>
        <w:t>Government</w:t>
      </w:r>
      <w:r>
        <w:rPr>
          <w:color w:val="22201F"/>
          <w:spacing w:val="-4"/>
          <w:sz w:val="24"/>
        </w:rPr>
        <w:t> </w:t>
      </w:r>
      <w:r>
        <w:rPr>
          <w:color w:val="22201F"/>
          <w:sz w:val="24"/>
        </w:rPr>
        <w:t>or</w:t>
      </w:r>
      <w:r>
        <w:rPr>
          <w:color w:val="22201F"/>
          <w:spacing w:val="-3"/>
          <w:sz w:val="24"/>
        </w:rPr>
        <w:t> </w:t>
      </w:r>
      <w:r>
        <w:rPr>
          <w:color w:val="22201F"/>
          <w:sz w:val="24"/>
        </w:rPr>
        <w:t>public</w:t>
      </w:r>
      <w:r>
        <w:rPr>
          <w:color w:val="22201F"/>
          <w:spacing w:val="-3"/>
          <w:sz w:val="24"/>
        </w:rPr>
        <w:t> </w:t>
      </w:r>
      <w:r>
        <w:rPr>
          <w:color w:val="22201F"/>
          <w:spacing w:val="-2"/>
          <w:sz w:val="24"/>
        </w:rPr>
        <w:t>policy</w:t>
      </w:r>
    </w:p>
    <w:p>
      <w:pPr>
        <w:pStyle w:val="ListParagraph"/>
        <w:numPr>
          <w:ilvl w:val="1"/>
          <w:numId w:val="6"/>
        </w:numPr>
        <w:tabs>
          <w:tab w:pos="1467" w:val="left" w:leader="none"/>
        </w:tabs>
        <w:spacing w:line="240" w:lineRule="auto" w:before="41" w:after="0"/>
        <w:ind w:left="1467" w:right="0" w:hanging="360"/>
        <w:jc w:val="left"/>
        <w:rPr>
          <w:sz w:val="24"/>
        </w:rPr>
      </w:pPr>
      <w:r>
        <w:rPr>
          <w:color w:val="22201F"/>
          <w:sz w:val="24"/>
        </w:rPr>
        <w:t>Public</w:t>
      </w:r>
      <w:r>
        <w:rPr>
          <w:color w:val="22201F"/>
          <w:spacing w:val="-3"/>
          <w:sz w:val="24"/>
        </w:rPr>
        <w:t> </w:t>
      </w:r>
      <w:r>
        <w:rPr>
          <w:color w:val="22201F"/>
          <w:sz w:val="24"/>
        </w:rPr>
        <w:t>sector</w:t>
      </w:r>
      <w:r>
        <w:rPr>
          <w:color w:val="22201F"/>
          <w:spacing w:val="-3"/>
          <w:sz w:val="24"/>
        </w:rPr>
        <w:t> </w:t>
      </w:r>
      <w:r>
        <w:rPr>
          <w:color w:val="22201F"/>
          <w:spacing w:val="-2"/>
          <w:sz w:val="24"/>
        </w:rPr>
        <w:t>officials</w:t>
      </w:r>
    </w:p>
    <w:p>
      <w:pPr>
        <w:pStyle w:val="ListParagraph"/>
        <w:numPr>
          <w:ilvl w:val="1"/>
          <w:numId w:val="6"/>
        </w:numPr>
        <w:tabs>
          <w:tab w:pos="1467" w:val="left" w:leader="none"/>
        </w:tabs>
        <w:spacing w:line="240" w:lineRule="auto" w:before="42" w:after="0"/>
        <w:ind w:left="1467" w:right="0" w:hanging="360"/>
        <w:jc w:val="left"/>
        <w:rPr>
          <w:sz w:val="24"/>
        </w:rPr>
      </w:pPr>
      <w:r>
        <w:rPr>
          <w:color w:val="22201F"/>
          <w:sz w:val="24"/>
        </w:rPr>
        <w:t>Human</w:t>
      </w:r>
      <w:r>
        <w:rPr>
          <w:color w:val="22201F"/>
          <w:spacing w:val="-4"/>
          <w:sz w:val="24"/>
        </w:rPr>
        <w:t> </w:t>
      </w:r>
      <w:r>
        <w:rPr>
          <w:color w:val="22201F"/>
          <w:sz w:val="24"/>
        </w:rPr>
        <w:t>rights</w:t>
      </w:r>
      <w:r>
        <w:rPr>
          <w:color w:val="22201F"/>
          <w:spacing w:val="-2"/>
          <w:sz w:val="24"/>
        </w:rPr>
        <w:t> </w:t>
      </w:r>
      <w:r>
        <w:rPr>
          <w:color w:val="22201F"/>
          <w:spacing w:val="-5"/>
          <w:sz w:val="24"/>
        </w:rPr>
        <w:t>law</w:t>
      </w:r>
    </w:p>
    <w:p>
      <w:pPr>
        <w:pStyle w:val="ListParagraph"/>
        <w:numPr>
          <w:ilvl w:val="1"/>
          <w:numId w:val="6"/>
        </w:numPr>
        <w:tabs>
          <w:tab w:pos="1467" w:val="left" w:leader="none"/>
        </w:tabs>
        <w:spacing w:line="240" w:lineRule="auto" w:before="41" w:after="0"/>
        <w:ind w:left="1467" w:right="0" w:hanging="360"/>
        <w:jc w:val="left"/>
        <w:rPr>
          <w:sz w:val="24"/>
        </w:rPr>
      </w:pPr>
      <w:r>
        <w:rPr>
          <w:color w:val="22201F"/>
          <w:sz w:val="24"/>
        </w:rPr>
        <w:t>EU</w:t>
      </w:r>
      <w:r>
        <w:rPr>
          <w:color w:val="22201F"/>
          <w:spacing w:val="-3"/>
          <w:sz w:val="24"/>
        </w:rPr>
        <w:t> </w:t>
      </w:r>
      <w:r>
        <w:rPr>
          <w:color w:val="22201F"/>
          <w:sz w:val="24"/>
        </w:rPr>
        <w:t>law</w:t>
      </w:r>
      <w:r>
        <w:rPr>
          <w:color w:val="22201F"/>
          <w:spacing w:val="-1"/>
          <w:sz w:val="24"/>
        </w:rPr>
        <w:t> </w:t>
      </w:r>
      <w:r>
        <w:rPr>
          <w:color w:val="22201F"/>
          <w:sz w:val="24"/>
        </w:rPr>
        <w:t>(particularly</w:t>
      </w:r>
      <w:r>
        <w:rPr>
          <w:color w:val="22201F"/>
          <w:spacing w:val="-3"/>
          <w:sz w:val="24"/>
        </w:rPr>
        <w:t> </w:t>
      </w:r>
      <w:r>
        <w:rPr>
          <w:color w:val="22201F"/>
          <w:sz w:val="24"/>
        </w:rPr>
        <w:t>EU</w:t>
      </w:r>
      <w:r>
        <w:rPr>
          <w:color w:val="22201F"/>
          <w:spacing w:val="-2"/>
          <w:sz w:val="24"/>
        </w:rPr>
        <w:t> </w:t>
      </w:r>
      <w:r>
        <w:rPr>
          <w:color w:val="22201F"/>
          <w:sz w:val="24"/>
        </w:rPr>
        <w:t>human</w:t>
      </w:r>
      <w:r>
        <w:rPr>
          <w:color w:val="22201F"/>
          <w:spacing w:val="-2"/>
          <w:sz w:val="24"/>
        </w:rPr>
        <w:t> </w:t>
      </w:r>
      <w:r>
        <w:rPr>
          <w:color w:val="22201F"/>
          <w:sz w:val="24"/>
        </w:rPr>
        <w:t>rights</w:t>
      </w:r>
      <w:r>
        <w:rPr>
          <w:color w:val="22201F"/>
          <w:spacing w:val="-2"/>
          <w:sz w:val="24"/>
        </w:rPr>
        <w:t> </w:t>
      </w:r>
      <w:r>
        <w:rPr>
          <w:color w:val="22201F"/>
          <w:spacing w:val="-4"/>
          <w:sz w:val="24"/>
        </w:rPr>
        <w:t>law)</w:t>
      </w:r>
    </w:p>
    <w:p>
      <w:pPr>
        <w:pStyle w:val="ListParagraph"/>
        <w:numPr>
          <w:ilvl w:val="1"/>
          <w:numId w:val="6"/>
        </w:numPr>
        <w:tabs>
          <w:tab w:pos="1467" w:val="left" w:leader="none"/>
        </w:tabs>
        <w:spacing w:line="240" w:lineRule="auto" w:before="42" w:after="0"/>
        <w:ind w:left="1467" w:right="0" w:hanging="360"/>
        <w:jc w:val="left"/>
        <w:rPr>
          <w:sz w:val="24"/>
        </w:rPr>
      </w:pPr>
      <w:r>
        <w:rPr>
          <w:color w:val="22201F"/>
          <w:sz w:val="24"/>
        </w:rPr>
        <w:t>UK</w:t>
      </w:r>
      <w:r>
        <w:rPr>
          <w:color w:val="22201F"/>
          <w:spacing w:val="-1"/>
          <w:sz w:val="24"/>
        </w:rPr>
        <w:t> </w:t>
      </w:r>
      <w:r>
        <w:rPr>
          <w:color w:val="22201F"/>
          <w:sz w:val="24"/>
        </w:rPr>
        <w:t>public</w:t>
      </w:r>
      <w:r>
        <w:rPr>
          <w:color w:val="22201F"/>
          <w:spacing w:val="-2"/>
          <w:sz w:val="24"/>
        </w:rPr>
        <w:t> </w:t>
      </w:r>
      <w:r>
        <w:rPr>
          <w:color w:val="22201F"/>
          <w:spacing w:val="-5"/>
          <w:sz w:val="24"/>
        </w:rPr>
        <w:t>law</w:t>
      </w:r>
    </w:p>
    <w:p>
      <w:pPr>
        <w:pStyle w:val="ListParagraph"/>
        <w:numPr>
          <w:ilvl w:val="1"/>
          <w:numId w:val="6"/>
        </w:numPr>
        <w:tabs>
          <w:tab w:pos="1467" w:val="left" w:leader="none"/>
        </w:tabs>
        <w:spacing w:line="240" w:lineRule="auto" w:before="40" w:after="0"/>
        <w:ind w:left="1467" w:right="0" w:hanging="360"/>
        <w:jc w:val="left"/>
        <w:rPr>
          <w:sz w:val="24"/>
        </w:rPr>
      </w:pPr>
      <w:r>
        <w:rPr>
          <w:color w:val="22201F"/>
          <w:sz w:val="24"/>
        </w:rPr>
        <w:t>The</w:t>
      </w:r>
      <w:r>
        <w:rPr>
          <w:color w:val="22201F"/>
          <w:spacing w:val="-5"/>
          <w:sz w:val="24"/>
        </w:rPr>
        <w:t> </w:t>
      </w:r>
      <w:r>
        <w:rPr>
          <w:color w:val="22201F"/>
          <w:sz w:val="24"/>
        </w:rPr>
        <w:t>UK’s</w:t>
      </w:r>
      <w:r>
        <w:rPr>
          <w:color w:val="22201F"/>
          <w:spacing w:val="-3"/>
          <w:sz w:val="24"/>
        </w:rPr>
        <w:t> </w:t>
      </w:r>
      <w:r>
        <w:rPr>
          <w:color w:val="22201F"/>
          <w:sz w:val="24"/>
        </w:rPr>
        <w:t>withdrawal</w:t>
      </w:r>
      <w:r>
        <w:rPr>
          <w:color w:val="22201F"/>
          <w:spacing w:val="-2"/>
          <w:sz w:val="24"/>
        </w:rPr>
        <w:t> </w:t>
      </w:r>
      <w:r>
        <w:rPr>
          <w:color w:val="22201F"/>
          <w:sz w:val="24"/>
        </w:rPr>
        <w:t>from</w:t>
      </w:r>
      <w:r>
        <w:rPr>
          <w:color w:val="22201F"/>
          <w:spacing w:val="-2"/>
          <w:sz w:val="24"/>
        </w:rPr>
        <w:t> </w:t>
      </w:r>
      <w:r>
        <w:rPr>
          <w:color w:val="22201F"/>
          <w:sz w:val="24"/>
        </w:rPr>
        <w:t>the</w:t>
      </w:r>
      <w:r>
        <w:rPr>
          <w:color w:val="22201F"/>
          <w:spacing w:val="-2"/>
          <w:sz w:val="24"/>
        </w:rPr>
        <w:t> </w:t>
      </w:r>
      <w:r>
        <w:rPr>
          <w:color w:val="22201F"/>
          <w:spacing w:val="-5"/>
          <w:sz w:val="24"/>
        </w:rPr>
        <w:t>EU</w:t>
      </w:r>
    </w:p>
    <w:p>
      <w:pPr>
        <w:pStyle w:val="ListParagraph"/>
        <w:numPr>
          <w:ilvl w:val="1"/>
          <w:numId w:val="6"/>
        </w:numPr>
        <w:tabs>
          <w:tab w:pos="1467" w:val="left" w:leader="none"/>
        </w:tabs>
        <w:spacing w:line="240" w:lineRule="auto" w:before="42" w:after="0"/>
        <w:ind w:left="1467" w:right="0" w:hanging="360"/>
        <w:jc w:val="left"/>
        <w:rPr>
          <w:sz w:val="24"/>
        </w:rPr>
      </w:pPr>
      <w:r>
        <w:rPr>
          <w:color w:val="22201F"/>
          <w:sz w:val="24"/>
        </w:rPr>
        <w:t>The</w:t>
      </w:r>
      <w:r>
        <w:rPr>
          <w:color w:val="22201F"/>
          <w:spacing w:val="-3"/>
          <w:sz w:val="24"/>
        </w:rPr>
        <w:t> </w:t>
      </w:r>
      <w:r>
        <w:rPr>
          <w:color w:val="22201F"/>
          <w:sz w:val="24"/>
        </w:rPr>
        <w:t>Windsor</w:t>
      </w:r>
      <w:r>
        <w:rPr>
          <w:color w:val="22201F"/>
          <w:spacing w:val="-3"/>
          <w:sz w:val="24"/>
        </w:rPr>
        <w:t> </w:t>
      </w:r>
      <w:r>
        <w:rPr>
          <w:color w:val="22201F"/>
          <w:spacing w:val="-2"/>
          <w:sz w:val="24"/>
        </w:rPr>
        <w:t>Framework</w:t>
      </w:r>
    </w:p>
    <w:p>
      <w:pPr>
        <w:pStyle w:val="ListParagraph"/>
        <w:numPr>
          <w:ilvl w:val="0"/>
          <w:numId w:val="6"/>
        </w:numPr>
        <w:tabs>
          <w:tab w:pos="829" w:val="left" w:leader="none"/>
        </w:tabs>
        <w:spacing w:line="240" w:lineRule="auto" w:before="41" w:after="0"/>
        <w:ind w:left="829" w:right="0" w:hanging="442"/>
        <w:jc w:val="left"/>
        <w:rPr>
          <w:sz w:val="24"/>
        </w:rPr>
      </w:pPr>
      <w:r>
        <w:rPr>
          <w:color w:val="22201F"/>
          <w:spacing w:val="-2"/>
          <w:sz w:val="24"/>
        </w:rPr>
        <w:t>Provide:</w:t>
      </w:r>
    </w:p>
    <w:p>
      <w:pPr>
        <w:pStyle w:val="ListParagraph"/>
        <w:numPr>
          <w:ilvl w:val="1"/>
          <w:numId w:val="6"/>
        </w:numPr>
        <w:tabs>
          <w:tab w:pos="1467" w:val="left" w:leader="none"/>
        </w:tabs>
        <w:spacing w:line="240" w:lineRule="auto" w:before="44" w:after="0"/>
        <w:ind w:left="1467" w:right="0" w:hanging="360"/>
        <w:jc w:val="left"/>
        <w:rPr>
          <w:sz w:val="24"/>
        </w:rPr>
      </w:pPr>
      <w:r>
        <w:rPr>
          <w:color w:val="22201F"/>
          <w:sz w:val="24"/>
        </w:rPr>
        <w:t>Proposed</w:t>
      </w:r>
      <w:r>
        <w:rPr>
          <w:color w:val="22201F"/>
          <w:spacing w:val="-3"/>
          <w:sz w:val="24"/>
        </w:rPr>
        <w:t> </w:t>
      </w:r>
      <w:r>
        <w:rPr>
          <w:color w:val="22201F"/>
          <w:sz w:val="24"/>
        </w:rPr>
        <w:t>approach</w:t>
      </w:r>
      <w:r>
        <w:rPr>
          <w:color w:val="22201F"/>
          <w:spacing w:val="-3"/>
          <w:sz w:val="24"/>
        </w:rPr>
        <w:t> </w:t>
      </w:r>
      <w:r>
        <w:rPr>
          <w:color w:val="22201F"/>
          <w:sz w:val="24"/>
        </w:rPr>
        <w:t>to</w:t>
      </w:r>
      <w:r>
        <w:rPr>
          <w:color w:val="22201F"/>
          <w:spacing w:val="-3"/>
          <w:sz w:val="24"/>
        </w:rPr>
        <w:t> </w:t>
      </w:r>
      <w:r>
        <w:rPr>
          <w:color w:val="22201F"/>
          <w:sz w:val="24"/>
        </w:rPr>
        <w:t>course</w:t>
      </w:r>
      <w:r>
        <w:rPr>
          <w:color w:val="22201F"/>
          <w:spacing w:val="-3"/>
          <w:sz w:val="24"/>
        </w:rPr>
        <w:t> </w:t>
      </w:r>
      <w:r>
        <w:rPr>
          <w:color w:val="22201F"/>
          <w:sz w:val="24"/>
        </w:rPr>
        <w:t>design</w:t>
      </w:r>
      <w:r>
        <w:rPr>
          <w:color w:val="22201F"/>
          <w:spacing w:val="-2"/>
          <w:sz w:val="24"/>
        </w:rPr>
        <w:t> </w:t>
      </w:r>
      <w:r>
        <w:rPr>
          <w:color w:val="22201F"/>
          <w:sz w:val="24"/>
        </w:rPr>
        <w:t>and</w:t>
      </w:r>
      <w:r>
        <w:rPr>
          <w:color w:val="22201F"/>
          <w:spacing w:val="-3"/>
          <w:sz w:val="24"/>
        </w:rPr>
        <w:t> </w:t>
      </w:r>
      <w:r>
        <w:rPr>
          <w:color w:val="22201F"/>
          <w:spacing w:val="-2"/>
          <w:sz w:val="24"/>
        </w:rPr>
        <w:t>delivery</w:t>
      </w:r>
    </w:p>
    <w:p>
      <w:pPr>
        <w:pStyle w:val="ListParagraph"/>
        <w:numPr>
          <w:ilvl w:val="1"/>
          <w:numId w:val="6"/>
        </w:numPr>
        <w:tabs>
          <w:tab w:pos="1467" w:val="left" w:leader="none"/>
        </w:tabs>
        <w:spacing w:line="240" w:lineRule="auto" w:before="41" w:after="0"/>
        <w:ind w:left="1467" w:right="0" w:hanging="359"/>
        <w:jc w:val="left"/>
        <w:rPr>
          <w:sz w:val="24"/>
        </w:rPr>
      </w:pPr>
      <w:r>
        <w:rPr>
          <w:color w:val="22201F"/>
          <w:sz w:val="24"/>
        </w:rPr>
        <w:t>Implementation</w:t>
      </w:r>
      <w:r>
        <w:rPr>
          <w:color w:val="22201F"/>
          <w:spacing w:val="-3"/>
          <w:sz w:val="24"/>
        </w:rPr>
        <w:t> </w:t>
      </w:r>
      <w:r>
        <w:rPr>
          <w:color w:val="22201F"/>
          <w:sz w:val="24"/>
        </w:rPr>
        <w:t>plan</w:t>
      </w:r>
      <w:r>
        <w:rPr>
          <w:color w:val="22201F"/>
          <w:spacing w:val="-3"/>
          <w:sz w:val="24"/>
        </w:rPr>
        <w:t> </w:t>
      </w:r>
      <w:r>
        <w:rPr>
          <w:color w:val="22201F"/>
          <w:sz w:val="24"/>
        </w:rPr>
        <w:t>and</w:t>
      </w:r>
      <w:r>
        <w:rPr>
          <w:color w:val="22201F"/>
          <w:spacing w:val="-3"/>
          <w:sz w:val="24"/>
        </w:rPr>
        <w:t> </w:t>
      </w:r>
      <w:r>
        <w:rPr>
          <w:color w:val="22201F"/>
          <w:spacing w:val="-2"/>
          <w:sz w:val="24"/>
        </w:rPr>
        <w:t>timeline</w:t>
      </w:r>
    </w:p>
    <w:p>
      <w:pPr>
        <w:pStyle w:val="ListParagraph"/>
        <w:numPr>
          <w:ilvl w:val="1"/>
          <w:numId w:val="6"/>
        </w:numPr>
        <w:tabs>
          <w:tab w:pos="1467" w:val="left" w:leader="none"/>
        </w:tabs>
        <w:spacing w:line="240" w:lineRule="auto" w:before="42" w:after="0"/>
        <w:ind w:left="1467" w:right="0" w:hanging="359"/>
        <w:jc w:val="left"/>
        <w:rPr>
          <w:sz w:val="24"/>
        </w:rPr>
      </w:pPr>
      <w:r>
        <w:rPr>
          <w:color w:val="22201F"/>
          <w:sz w:val="24"/>
        </w:rPr>
        <w:t>Evaluation</w:t>
      </w:r>
      <w:r>
        <w:rPr>
          <w:color w:val="22201F"/>
          <w:spacing w:val="-4"/>
          <w:sz w:val="24"/>
        </w:rPr>
        <w:t> </w:t>
      </w:r>
      <w:r>
        <w:rPr>
          <w:color w:val="22201F"/>
          <w:spacing w:val="-2"/>
          <w:sz w:val="24"/>
        </w:rPr>
        <w:t>methodology</w:t>
      </w:r>
    </w:p>
    <w:p>
      <w:pPr>
        <w:pStyle w:val="ListParagraph"/>
        <w:numPr>
          <w:ilvl w:val="1"/>
          <w:numId w:val="6"/>
        </w:numPr>
        <w:tabs>
          <w:tab w:pos="1467" w:val="left" w:leader="none"/>
        </w:tabs>
        <w:spacing w:line="240" w:lineRule="auto" w:before="42" w:after="0"/>
        <w:ind w:left="1467" w:right="0" w:hanging="359"/>
        <w:jc w:val="left"/>
        <w:rPr>
          <w:sz w:val="24"/>
        </w:rPr>
      </w:pPr>
      <w:r>
        <w:rPr>
          <w:color w:val="22201F"/>
          <w:sz w:val="24"/>
        </w:rPr>
        <w:t>Examples</w:t>
      </w:r>
      <w:r>
        <w:rPr>
          <w:color w:val="22201F"/>
          <w:spacing w:val="-5"/>
          <w:sz w:val="24"/>
        </w:rPr>
        <w:t> </w:t>
      </w:r>
      <w:r>
        <w:rPr>
          <w:color w:val="22201F"/>
          <w:sz w:val="24"/>
        </w:rPr>
        <w:t>of</w:t>
      </w:r>
      <w:r>
        <w:rPr>
          <w:color w:val="22201F"/>
          <w:spacing w:val="-3"/>
          <w:sz w:val="24"/>
        </w:rPr>
        <w:t> </w:t>
      </w:r>
      <w:r>
        <w:rPr>
          <w:color w:val="22201F"/>
          <w:sz w:val="24"/>
        </w:rPr>
        <w:t>best</w:t>
      </w:r>
      <w:r>
        <w:rPr>
          <w:color w:val="22201F"/>
          <w:spacing w:val="-3"/>
          <w:sz w:val="24"/>
        </w:rPr>
        <w:t> </w:t>
      </w:r>
      <w:r>
        <w:rPr>
          <w:color w:val="22201F"/>
          <w:sz w:val="24"/>
        </w:rPr>
        <w:t>practice</w:t>
      </w:r>
      <w:r>
        <w:rPr>
          <w:color w:val="22201F"/>
          <w:spacing w:val="-3"/>
          <w:sz w:val="24"/>
        </w:rPr>
        <w:t> </w:t>
      </w:r>
      <w:r>
        <w:rPr>
          <w:color w:val="22201F"/>
          <w:sz w:val="24"/>
        </w:rPr>
        <w:t>in</w:t>
      </w:r>
      <w:r>
        <w:rPr>
          <w:color w:val="22201F"/>
          <w:spacing w:val="-2"/>
          <w:sz w:val="24"/>
        </w:rPr>
        <w:t> </w:t>
      </w:r>
      <w:r>
        <w:rPr>
          <w:color w:val="22201F"/>
          <w:sz w:val="24"/>
        </w:rPr>
        <w:t>training</w:t>
      </w:r>
      <w:r>
        <w:rPr>
          <w:color w:val="22201F"/>
          <w:spacing w:val="-2"/>
          <w:sz w:val="24"/>
        </w:rPr>
        <w:t> </w:t>
      </w:r>
      <w:r>
        <w:rPr>
          <w:color w:val="22201F"/>
          <w:sz w:val="24"/>
        </w:rPr>
        <w:t>and</w:t>
      </w:r>
      <w:r>
        <w:rPr>
          <w:color w:val="22201F"/>
          <w:spacing w:val="-2"/>
          <w:sz w:val="24"/>
        </w:rPr>
        <w:t> </w:t>
      </w:r>
      <w:r>
        <w:rPr>
          <w:color w:val="22201F"/>
          <w:sz w:val="24"/>
        </w:rPr>
        <w:t>education</w:t>
      </w:r>
      <w:r>
        <w:rPr>
          <w:color w:val="22201F"/>
          <w:spacing w:val="-2"/>
          <w:sz w:val="24"/>
        </w:rPr>
        <w:t> design</w:t>
      </w:r>
    </w:p>
    <w:p>
      <w:pPr>
        <w:pStyle w:val="ListParagraph"/>
        <w:numPr>
          <w:ilvl w:val="1"/>
          <w:numId w:val="6"/>
        </w:numPr>
        <w:tabs>
          <w:tab w:pos="1467" w:val="left" w:leader="none"/>
        </w:tabs>
        <w:spacing w:line="240" w:lineRule="auto" w:before="41" w:after="0"/>
        <w:ind w:left="1467" w:right="0" w:hanging="359"/>
        <w:jc w:val="left"/>
        <w:rPr>
          <w:sz w:val="24"/>
        </w:rPr>
      </w:pPr>
      <w:r>
        <w:rPr>
          <w:color w:val="22201F"/>
          <w:sz w:val="24"/>
        </w:rPr>
        <w:t>How</w:t>
      </w:r>
      <w:r>
        <w:rPr>
          <w:color w:val="22201F"/>
          <w:spacing w:val="-4"/>
          <w:sz w:val="24"/>
        </w:rPr>
        <w:t> </w:t>
      </w:r>
      <w:r>
        <w:rPr>
          <w:color w:val="22201F"/>
          <w:sz w:val="24"/>
        </w:rPr>
        <w:t>value</w:t>
      </w:r>
      <w:r>
        <w:rPr>
          <w:color w:val="22201F"/>
          <w:spacing w:val="-2"/>
          <w:sz w:val="24"/>
        </w:rPr>
        <w:t> </w:t>
      </w:r>
      <w:r>
        <w:rPr>
          <w:color w:val="22201F"/>
          <w:sz w:val="24"/>
        </w:rPr>
        <w:t>for</w:t>
      </w:r>
      <w:r>
        <w:rPr>
          <w:color w:val="22201F"/>
          <w:spacing w:val="-1"/>
          <w:sz w:val="24"/>
        </w:rPr>
        <w:t> </w:t>
      </w:r>
      <w:r>
        <w:rPr>
          <w:color w:val="22201F"/>
          <w:sz w:val="24"/>
        </w:rPr>
        <w:t>money</w:t>
      </w:r>
      <w:r>
        <w:rPr>
          <w:color w:val="22201F"/>
          <w:spacing w:val="-2"/>
          <w:sz w:val="24"/>
        </w:rPr>
        <w:t> </w:t>
      </w:r>
      <w:r>
        <w:rPr>
          <w:color w:val="22201F"/>
          <w:sz w:val="24"/>
        </w:rPr>
        <w:t>will</w:t>
      </w:r>
      <w:r>
        <w:rPr>
          <w:color w:val="22201F"/>
          <w:spacing w:val="-2"/>
          <w:sz w:val="24"/>
        </w:rPr>
        <w:t> </w:t>
      </w:r>
      <w:r>
        <w:rPr>
          <w:color w:val="22201F"/>
          <w:sz w:val="24"/>
        </w:rPr>
        <w:t>be</w:t>
      </w:r>
      <w:r>
        <w:rPr>
          <w:color w:val="22201F"/>
          <w:spacing w:val="-2"/>
          <w:sz w:val="24"/>
        </w:rPr>
        <w:t> ensured</w:t>
      </w:r>
    </w:p>
    <w:p>
      <w:pPr>
        <w:pStyle w:val="ListParagraph"/>
        <w:spacing w:after="0" w:line="240" w:lineRule="auto"/>
        <w:jc w:val="left"/>
        <w:rPr>
          <w:sz w:val="24"/>
        </w:rPr>
        <w:sectPr>
          <w:pgSz w:w="11910" w:h="16840"/>
          <w:pgMar w:header="0" w:footer="896" w:top="1180" w:bottom="1080" w:left="992" w:right="992"/>
        </w:sectPr>
      </w:pPr>
    </w:p>
    <w:p>
      <w:pPr>
        <w:pStyle w:val="ListParagraph"/>
        <w:numPr>
          <w:ilvl w:val="1"/>
          <w:numId w:val="6"/>
        </w:numPr>
        <w:tabs>
          <w:tab w:pos="1467" w:val="left" w:leader="none"/>
        </w:tabs>
        <w:spacing w:line="240" w:lineRule="auto" w:before="79" w:after="0"/>
        <w:ind w:left="1467" w:right="0" w:hanging="359"/>
        <w:jc w:val="left"/>
        <w:rPr>
          <w:sz w:val="24"/>
        </w:rPr>
      </w:pPr>
      <w:r>
        <w:rPr>
          <w:color w:val="22201F"/>
          <w:sz w:val="24"/>
        </w:rPr>
        <w:t>How</w:t>
      </w:r>
      <w:r>
        <w:rPr>
          <w:color w:val="22201F"/>
          <w:spacing w:val="-4"/>
          <w:sz w:val="24"/>
        </w:rPr>
        <w:t> </w:t>
      </w:r>
      <w:r>
        <w:rPr>
          <w:color w:val="22201F"/>
          <w:sz w:val="24"/>
        </w:rPr>
        <w:t>quality</w:t>
      </w:r>
      <w:r>
        <w:rPr>
          <w:color w:val="22201F"/>
          <w:spacing w:val="-3"/>
          <w:sz w:val="24"/>
        </w:rPr>
        <w:t> </w:t>
      </w:r>
      <w:r>
        <w:rPr>
          <w:color w:val="22201F"/>
          <w:sz w:val="24"/>
        </w:rPr>
        <w:t>assurance</w:t>
      </w:r>
      <w:r>
        <w:rPr>
          <w:color w:val="22201F"/>
          <w:spacing w:val="-2"/>
          <w:sz w:val="24"/>
        </w:rPr>
        <w:t> </w:t>
      </w:r>
      <w:r>
        <w:rPr>
          <w:color w:val="22201F"/>
          <w:sz w:val="24"/>
        </w:rPr>
        <w:t>will</w:t>
      </w:r>
      <w:r>
        <w:rPr>
          <w:color w:val="22201F"/>
          <w:spacing w:val="-3"/>
          <w:sz w:val="24"/>
        </w:rPr>
        <w:t> </w:t>
      </w:r>
      <w:r>
        <w:rPr>
          <w:color w:val="22201F"/>
          <w:sz w:val="24"/>
        </w:rPr>
        <w:t>be</w:t>
      </w:r>
      <w:r>
        <w:rPr>
          <w:color w:val="22201F"/>
          <w:spacing w:val="-2"/>
          <w:sz w:val="24"/>
        </w:rPr>
        <w:t> guaranteed</w:t>
      </w:r>
    </w:p>
    <w:p>
      <w:pPr>
        <w:pStyle w:val="ListParagraph"/>
        <w:numPr>
          <w:ilvl w:val="1"/>
          <w:numId w:val="6"/>
        </w:numPr>
        <w:tabs>
          <w:tab w:pos="1467" w:val="left" w:leader="none"/>
        </w:tabs>
        <w:spacing w:line="240" w:lineRule="auto" w:before="41" w:after="0"/>
        <w:ind w:left="1467" w:right="0" w:hanging="359"/>
        <w:jc w:val="left"/>
        <w:rPr>
          <w:sz w:val="24"/>
        </w:rPr>
      </w:pPr>
      <w:r>
        <w:rPr>
          <w:color w:val="22201F"/>
          <w:sz w:val="24"/>
        </w:rPr>
        <w:t>Two</w:t>
      </w:r>
      <w:r>
        <w:rPr>
          <w:color w:val="22201F"/>
          <w:spacing w:val="-2"/>
          <w:sz w:val="24"/>
        </w:rPr>
        <w:t> referees</w:t>
      </w:r>
    </w:p>
    <w:p>
      <w:pPr>
        <w:pStyle w:val="BodyText"/>
        <w:spacing w:before="84"/>
      </w:pPr>
    </w:p>
    <w:p>
      <w:pPr>
        <w:pStyle w:val="Heading1"/>
        <w:numPr>
          <w:ilvl w:val="0"/>
          <w:numId w:val="1"/>
        </w:numPr>
        <w:tabs>
          <w:tab w:pos="479" w:val="left" w:leader="none"/>
        </w:tabs>
        <w:spacing w:line="240" w:lineRule="auto" w:before="0" w:after="0"/>
        <w:ind w:left="479" w:right="0" w:hanging="452"/>
        <w:jc w:val="left"/>
      </w:pPr>
      <w:r>
        <w:rPr>
          <w:color w:val="773189"/>
        </w:rPr>
        <w:t>Pricing</w:t>
      </w:r>
      <w:r>
        <w:rPr>
          <w:color w:val="773189"/>
          <w:spacing w:val="-6"/>
        </w:rPr>
        <w:t> </w:t>
      </w:r>
      <w:r>
        <w:rPr>
          <w:color w:val="773189"/>
          <w:spacing w:val="-2"/>
        </w:rPr>
        <w:t>Information</w:t>
      </w:r>
    </w:p>
    <w:p>
      <w:pPr>
        <w:pStyle w:val="ListParagraph"/>
        <w:numPr>
          <w:ilvl w:val="0"/>
          <w:numId w:val="7"/>
        </w:numPr>
        <w:tabs>
          <w:tab w:pos="747" w:val="left" w:leader="none"/>
        </w:tabs>
        <w:spacing w:line="273" w:lineRule="auto" w:before="219" w:after="0"/>
        <w:ind w:left="747" w:right="160" w:hanging="360"/>
        <w:jc w:val="left"/>
        <w:rPr>
          <w:sz w:val="24"/>
        </w:rPr>
      </w:pPr>
      <w:r>
        <w:rPr>
          <w:color w:val="22201F"/>
          <w:sz w:val="24"/>
        </w:rPr>
        <w:t>Quote</w:t>
      </w:r>
      <w:r>
        <w:rPr>
          <w:color w:val="22201F"/>
          <w:spacing w:val="-4"/>
          <w:sz w:val="24"/>
        </w:rPr>
        <w:t> </w:t>
      </w:r>
      <w:r>
        <w:rPr>
          <w:color w:val="22201F"/>
          <w:sz w:val="24"/>
        </w:rPr>
        <w:t>a</w:t>
      </w:r>
      <w:r>
        <w:rPr>
          <w:color w:val="22201F"/>
          <w:spacing w:val="-4"/>
          <w:sz w:val="24"/>
        </w:rPr>
        <w:t> </w:t>
      </w:r>
      <w:r>
        <w:rPr>
          <w:color w:val="22201F"/>
          <w:sz w:val="24"/>
        </w:rPr>
        <w:t>fixed</w:t>
      </w:r>
      <w:r>
        <w:rPr>
          <w:color w:val="22201F"/>
          <w:spacing w:val="-3"/>
          <w:sz w:val="24"/>
        </w:rPr>
        <w:t> </w:t>
      </w:r>
      <w:r>
        <w:rPr>
          <w:color w:val="22201F"/>
          <w:sz w:val="24"/>
        </w:rPr>
        <w:t>price</w:t>
      </w:r>
      <w:r>
        <w:rPr>
          <w:color w:val="22201F"/>
          <w:spacing w:val="-3"/>
          <w:sz w:val="24"/>
        </w:rPr>
        <w:t> </w:t>
      </w:r>
      <w:r>
        <w:rPr>
          <w:color w:val="22201F"/>
          <w:sz w:val="24"/>
        </w:rPr>
        <w:t>(maximum</w:t>
      </w:r>
      <w:r>
        <w:rPr>
          <w:color w:val="22201F"/>
          <w:spacing w:val="-3"/>
          <w:sz w:val="24"/>
        </w:rPr>
        <w:t> </w:t>
      </w:r>
      <w:r>
        <w:rPr>
          <w:color w:val="22201F"/>
          <w:sz w:val="24"/>
        </w:rPr>
        <w:t>of</w:t>
      </w:r>
      <w:r>
        <w:rPr>
          <w:color w:val="22201F"/>
          <w:spacing w:val="-4"/>
          <w:sz w:val="24"/>
        </w:rPr>
        <w:t> </w:t>
      </w:r>
      <w:r>
        <w:rPr>
          <w:color w:val="22201F"/>
          <w:sz w:val="24"/>
        </w:rPr>
        <w:t>£30,000</w:t>
      </w:r>
      <w:r>
        <w:rPr>
          <w:color w:val="22201F"/>
          <w:spacing w:val="-4"/>
          <w:sz w:val="24"/>
        </w:rPr>
        <w:t> </w:t>
      </w:r>
      <w:r>
        <w:rPr>
          <w:color w:val="22201F"/>
          <w:sz w:val="24"/>
        </w:rPr>
        <w:t>inclusive</w:t>
      </w:r>
      <w:r>
        <w:rPr>
          <w:color w:val="22201F"/>
          <w:spacing w:val="-4"/>
          <w:sz w:val="24"/>
        </w:rPr>
        <w:t> </w:t>
      </w:r>
      <w:r>
        <w:rPr>
          <w:color w:val="22201F"/>
          <w:sz w:val="24"/>
        </w:rPr>
        <w:t>of</w:t>
      </w:r>
      <w:r>
        <w:rPr>
          <w:color w:val="22201F"/>
          <w:spacing w:val="-3"/>
          <w:sz w:val="24"/>
        </w:rPr>
        <w:t> </w:t>
      </w:r>
      <w:r>
        <w:rPr>
          <w:color w:val="22201F"/>
          <w:sz w:val="24"/>
        </w:rPr>
        <w:t>VAT)</w:t>
      </w:r>
      <w:r>
        <w:rPr>
          <w:color w:val="22201F"/>
          <w:spacing w:val="-4"/>
          <w:sz w:val="24"/>
        </w:rPr>
        <w:t> </w:t>
      </w:r>
      <w:r>
        <w:rPr>
          <w:color w:val="22201F"/>
          <w:sz w:val="24"/>
        </w:rPr>
        <w:t>for</w:t>
      </w:r>
      <w:r>
        <w:rPr>
          <w:color w:val="22201F"/>
          <w:spacing w:val="-4"/>
          <w:sz w:val="24"/>
        </w:rPr>
        <w:t> </w:t>
      </w:r>
      <w:r>
        <w:rPr>
          <w:color w:val="22201F"/>
          <w:sz w:val="24"/>
        </w:rPr>
        <w:t>design</w:t>
      </w:r>
      <w:r>
        <w:rPr>
          <w:color w:val="22201F"/>
          <w:spacing w:val="-3"/>
          <w:sz w:val="24"/>
        </w:rPr>
        <w:t> </w:t>
      </w:r>
      <w:r>
        <w:rPr>
          <w:color w:val="22201F"/>
          <w:sz w:val="24"/>
        </w:rPr>
        <w:t>and production of training materials.</w:t>
      </w:r>
    </w:p>
    <w:p>
      <w:pPr>
        <w:pStyle w:val="ListParagraph"/>
        <w:numPr>
          <w:ilvl w:val="0"/>
          <w:numId w:val="7"/>
        </w:numPr>
        <w:tabs>
          <w:tab w:pos="747" w:val="left" w:leader="none"/>
        </w:tabs>
        <w:spacing w:line="240" w:lineRule="auto" w:before="3" w:after="0"/>
        <w:ind w:left="747" w:right="0" w:hanging="360"/>
        <w:jc w:val="left"/>
        <w:rPr>
          <w:sz w:val="24"/>
        </w:rPr>
      </w:pPr>
      <w:r>
        <w:rPr>
          <w:color w:val="22201F"/>
          <w:sz w:val="24"/>
        </w:rPr>
        <w:t>Include</w:t>
      </w:r>
      <w:r>
        <w:rPr>
          <w:color w:val="22201F"/>
          <w:spacing w:val="-5"/>
          <w:sz w:val="24"/>
        </w:rPr>
        <w:t> </w:t>
      </w:r>
      <w:r>
        <w:rPr>
          <w:color w:val="22201F"/>
          <w:sz w:val="24"/>
        </w:rPr>
        <w:t>a</w:t>
      </w:r>
      <w:r>
        <w:rPr>
          <w:color w:val="22201F"/>
          <w:spacing w:val="-3"/>
          <w:sz w:val="24"/>
        </w:rPr>
        <w:t> </w:t>
      </w:r>
      <w:r>
        <w:rPr>
          <w:color w:val="22201F"/>
          <w:sz w:val="24"/>
        </w:rPr>
        <w:t>breakdown</w:t>
      </w:r>
      <w:r>
        <w:rPr>
          <w:color w:val="22201F"/>
          <w:spacing w:val="-2"/>
          <w:sz w:val="24"/>
        </w:rPr>
        <w:t> </w:t>
      </w:r>
      <w:r>
        <w:rPr>
          <w:color w:val="22201F"/>
          <w:sz w:val="24"/>
        </w:rPr>
        <w:t>of</w:t>
      </w:r>
      <w:r>
        <w:rPr>
          <w:color w:val="22201F"/>
          <w:spacing w:val="-3"/>
          <w:sz w:val="24"/>
        </w:rPr>
        <w:t> </w:t>
      </w:r>
      <w:r>
        <w:rPr>
          <w:color w:val="22201F"/>
          <w:sz w:val="24"/>
        </w:rPr>
        <w:t>days</w:t>
      </w:r>
      <w:r>
        <w:rPr>
          <w:color w:val="22201F"/>
          <w:spacing w:val="-2"/>
          <w:sz w:val="24"/>
        </w:rPr>
        <w:t> </w:t>
      </w:r>
      <w:r>
        <w:rPr>
          <w:color w:val="22201F"/>
          <w:sz w:val="24"/>
        </w:rPr>
        <w:t>allocated</w:t>
      </w:r>
      <w:r>
        <w:rPr>
          <w:color w:val="22201F"/>
          <w:spacing w:val="-2"/>
          <w:sz w:val="24"/>
        </w:rPr>
        <w:t> </w:t>
      </w:r>
      <w:r>
        <w:rPr>
          <w:color w:val="22201F"/>
          <w:sz w:val="24"/>
        </w:rPr>
        <w:t>to</w:t>
      </w:r>
      <w:r>
        <w:rPr>
          <w:color w:val="22201F"/>
          <w:spacing w:val="-3"/>
          <w:sz w:val="24"/>
        </w:rPr>
        <w:t> </w:t>
      </w:r>
      <w:r>
        <w:rPr>
          <w:color w:val="22201F"/>
          <w:sz w:val="24"/>
        </w:rPr>
        <w:t>specific</w:t>
      </w:r>
      <w:r>
        <w:rPr>
          <w:color w:val="22201F"/>
          <w:spacing w:val="-2"/>
          <w:sz w:val="24"/>
        </w:rPr>
        <w:t> </w:t>
      </w:r>
      <w:r>
        <w:rPr>
          <w:color w:val="22201F"/>
          <w:sz w:val="24"/>
        </w:rPr>
        <w:t>tasks</w:t>
      </w:r>
      <w:r>
        <w:rPr>
          <w:color w:val="22201F"/>
          <w:spacing w:val="-3"/>
          <w:sz w:val="24"/>
        </w:rPr>
        <w:t> </w:t>
      </w:r>
      <w:r>
        <w:rPr>
          <w:color w:val="22201F"/>
          <w:sz w:val="24"/>
        </w:rPr>
        <w:t>and</w:t>
      </w:r>
      <w:r>
        <w:rPr>
          <w:color w:val="22201F"/>
          <w:spacing w:val="-2"/>
          <w:sz w:val="24"/>
        </w:rPr>
        <w:t> </w:t>
      </w:r>
      <w:r>
        <w:rPr>
          <w:color w:val="22201F"/>
          <w:sz w:val="24"/>
        </w:rPr>
        <w:t>a</w:t>
      </w:r>
      <w:r>
        <w:rPr>
          <w:color w:val="22201F"/>
          <w:spacing w:val="-3"/>
          <w:sz w:val="24"/>
        </w:rPr>
        <w:t> </w:t>
      </w:r>
      <w:r>
        <w:rPr>
          <w:color w:val="22201F"/>
          <w:sz w:val="24"/>
        </w:rPr>
        <w:t>daily</w:t>
      </w:r>
      <w:r>
        <w:rPr>
          <w:color w:val="22201F"/>
          <w:spacing w:val="-2"/>
          <w:sz w:val="24"/>
        </w:rPr>
        <w:t> rate.</w:t>
      </w:r>
    </w:p>
    <w:p>
      <w:pPr>
        <w:pStyle w:val="ListParagraph"/>
        <w:numPr>
          <w:ilvl w:val="0"/>
          <w:numId w:val="7"/>
        </w:numPr>
        <w:tabs>
          <w:tab w:pos="747" w:val="left" w:leader="none"/>
        </w:tabs>
        <w:spacing w:line="240" w:lineRule="auto" w:before="42" w:after="0"/>
        <w:ind w:left="747" w:right="0" w:hanging="359"/>
        <w:jc w:val="left"/>
        <w:rPr>
          <w:sz w:val="24"/>
        </w:rPr>
      </w:pPr>
      <w:r>
        <w:rPr>
          <w:color w:val="22201F"/>
          <w:sz w:val="24"/>
        </w:rPr>
        <w:t>Proposals</w:t>
      </w:r>
      <w:r>
        <w:rPr>
          <w:color w:val="22201F"/>
          <w:spacing w:val="-5"/>
          <w:sz w:val="24"/>
        </w:rPr>
        <w:t> </w:t>
      </w:r>
      <w:r>
        <w:rPr>
          <w:color w:val="22201F"/>
          <w:sz w:val="24"/>
        </w:rPr>
        <w:t>will</w:t>
      </w:r>
      <w:r>
        <w:rPr>
          <w:color w:val="22201F"/>
          <w:spacing w:val="-3"/>
          <w:sz w:val="24"/>
        </w:rPr>
        <w:t> </w:t>
      </w:r>
      <w:r>
        <w:rPr>
          <w:color w:val="22201F"/>
          <w:sz w:val="24"/>
        </w:rPr>
        <w:t>be</w:t>
      </w:r>
      <w:r>
        <w:rPr>
          <w:color w:val="22201F"/>
          <w:spacing w:val="-3"/>
          <w:sz w:val="24"/>
        </w:rPr>
        <w:t> </w:t>
      </w:r>
      <w:r>
        <w:rPr>
          <w:color w:val="22201F"/>
          <w:sz w:val="24"/>
        </w:rPr>
        <w:t>assessed</w:t>
      </w:r>
      <w:r>
        <w:rPr>
          <w:color w:val="22201F"/>
          <w:spacing w:val="-3"/>
          <w:sz w:val="24"/>
        </w:rPr>
        <w:t> </w:t>
      </w:r>
      <w:r>
        <w:rPr>
          <w:color w:val="22201F"/>
          <w:sz w:val="24"/>
        </w:rPr>
        <w:t>for</w:t>
      </w:r>
      <w:r>
        <w:rPr>
          <w:color w:val="22201F"/>
          <w:spacing w:val="-2"/>
          <w:sz w:val="24"/>
        </w:rPr>
        <w:t> </w:t>
      </w:r>
      <w:r>
        <w:rPr>
          <w:color w:val="22201F"/>
          <w:sz w:val="24"/>
        </w:rPr>
        <w:t>value</w:t>
      </w:r>
      <w:r>
        <w:rPr>
          <w:color w:val="22201F"/>
          <w:spacing w:val="-3"/>
          <w:sz w:val="24"/>
        </w:rPr>
        <w:t> </w:t>
      </w:r>
      <w:r>
        <w:rPr>
          <w:color w:val="22201F"/>
          <w:sz w:val="24"/>
        </w:rPr>
        <w:t>for</w:t>
      </w:r>
      <w:r>
        <w:rPr>
          <w:color w:val="22201F"/>
          <w:spacing w:val="-2"/>
          <w:sz w:val="24"/>
        </w:rPr>
        <w:t> money.</w:t>
      </w:r>
    </w:p>
    <w:p>
      <w:pPr>
        <w:pStyle w:val="ListParagraph"/>
        <w:numPr>
          <w:ilvl w:val="0"/>
          <w:numId w:val="7"/>
        </w:numPr>
        <w:tabs>
          <w:tab w:pos="748" w:val="left" w:leader="none"/>
        </w:tabs>
        <w:spacing w:line="276" w:lineRule="auto" w:before="42" w:after="0"/>
        <w:ind w:left="748" w:right="61" w:hanging="360"/>
        <w:jc w:val="left"/>
        <w:rPr>
          <w:sz w:val="24"/>
        </w:rPr>
      </w:pPr>
      <w:r>
        <w:rPr>
          <w:color w:val="22201F"/>
          <w:sz w:val="24"/>
        </w:rPr>
        <w:t>The material may be subject to revisions due to external legal and policy developments.</w:t>
      </w:r>
      <w:r>
        <w:rPr>
          <w:color w:val="22201F"/>
          <w:spacing w:val="-4"/>
          <w:sz w:val="24"/>
        </w:rPr>
        <w:t> </w:t>
      </w:r>
      <w:r>
        <w:rPr>
          <w:color w:val="22201F"/>
          <w:sz w:val="24"/>
        </w:rPr>
        <w:t>Please</w:t>
      </w:r>
      <w:r>
        <w:rPr>
          <w:color w:val="22201F"/>
          <w:spacing w:val="-4"/>
          <w:sz w:val="24"/>
        </w:rPr>
        <w:t> </w:t>
      </w:r>
      <w:r>
        <w:rPr>
          <w:color w:val="22201F"/>
          <w:sz w:val="24"/>
        </w:rPr>
        <w:t>also</w:t>
      </w:r>
      <w:r>
        <w:rPr>
          <w:color w:val="22201F"/>
          <w:spacing w:val="-3"/>
          <w:sz w:val="24"/>
        </w:rPr>
        <w:t> </w:t>
      </w:r>
      <w:r>
        <w:rPr>
          <w:color w:val="22201F"/>
          <w:sz w:val="24"/>
        </w:rPr>
        <w:t>provide</w:t>
      </w:r>
      <w:r>
        <w:rPr>
          <w:color w:val="22201F"/>
          <w:spacing w:val="-4"/>
          <w:sz w:val="24"/>
        </w:rPr>
        <w:t> </w:t>
      </w:r>
      <w:r>
        <w:rPr>
          <w:color w:val="22201F"/>
          <w:sz w:val="24"/>
        </w:rPr>
        <w:t>an</w:t>
      </w:r>
      <w:r>
        <w:rPr>
          <w:color w:val="22201F"/>
          <w:spacing w:val="-2"/>
          <w:sz w:val="24"/>
        </w:rPr>
        <w:t> </w:t>
      </w:r>
      <w:r>
        <w:rPr>
          <w:color w:val="22201F"/>
          <w:sz w:val="24"/>
        </w:rPr>
        <w:t>hourly</w:t>
      </w:r>
      <w:r>
        <w:rPr>
          <w:color w:val="22201F"/>
          <w:spacing w:val="-4"/>
          <w:sz w:val="24"/>
        </w:rPr>
        <w:t> </w:t>
      </w:r>
      <w:r>
        <w:rPr>
          <w:color w:val="22201F"/>
          <w:sz w:val="24"/>
        </w:rPr>
        <w:t>rate</w:t>
      </w:r>
      <w:r>
        <w:rPr>
          <w:color w:val="22201F"/>
          <w:spacing w:val="-4"/>
          <w:sz w:val="24"/>
        </w:rPr>
        <w:t> </w:t>
      </w:r>
      <w:r>
        <w:rPr>
          <w:color w:val="22201F"/>
          <w:sz w:val="24"/>
        </w:rPr>
        <w:t>in</w:t>
      </w:r>
      <w:r>
        <w:rPr>
          <w:color w:val="22201F"/>
          <w:spacing w:val="-3"/>
          <w:sz w:val="24"/>
        </w:rPr>
        <w:t> </w:t>
      </w:r>
      <w:r>
        <w:rPr>
          <w:color w:val="22201F"/>
          <w:sz w:val="24"/>
        </w:rPr>
        <w:t>the</w:t>
      </w:r>
      <w:r>
        <w:rPr>
          <w:color w:val="22201F"/>
          <w:spacing w:val="-4"/>
          <w:sz w:val="24"/>
        </w:rPr>
        <w:t> </w:t>
      </w:r>
      <w:r>
        <w:rPr>
          <w:color w:val="22201F"/>
          <w:sz w:val="24"/>
        </w:rPr>
        <w:t>event</w:t>
      </w:r>
      <w:r>
        <w:rPr>
          <w:color w:val="22201F"/>
          <w:spacing w:val="-4"/>
          <w:sz w:val="24"/>
        </w:rPr>
        <w:t> </w:t>
      </w:r>
      <w:r>
        <w:rPr>
          <w:color w:val="22201F"/>
          <w:sz w:val="24"/>
        </w:rPr>
        <w:t>that</w:t>
      </w:r>
      <w:r>
        <w:rPr>
          <w:color w:val="22201F"/>
          <w:spacing w:val="-4"/>
          <w:sz w:val="24"/>
        </w:rPr>
        <w:t> </w:t>
      </w:r>
      <w:r>
        <w:rPr>
          <w:color w:val="22201F"/>
          <w:sz w:val="24"/>
        </w:rPr>
        <w:t>updates may be needed.</w:t>
      </w:r>
    </w:p>
    <w:p>
      <w:pPr>
        <w:pStyle w:val="BodyText"/>
        <w:spacing w:before="200"/>
      </w:pPr>
    </w:p>
    <w:p>
      <w:pPr>
        <w:pStyle w:val="Heading1"/>
        <w:numPr>
          <w:ilvl w:val="0"/>
          <w:numId w:val="1"/>
        </w:numPr>
        <w:tabs>
          <w:tab w:pos="478" w:val="left" w:leader="none"/>
        </w:tabs>
        <w:spacing w:line="240" w:lineRule="auto" w:before="0" w:after="0"/>
        <w:ind w:left="478" w:right="0" w:hanging="451"/>
        <w:jc w:val="left"/>
      </w:pPr>
      <w:r>
        <w:rPr>
          <w:color w:val="773189"/>
        </w:rPr>
        <w:t>Human</w:t>
      </w:r>
      <w:r>
        <w:rPr>
          <w:color w:val="773189"/>
          <w:spacing w:val="-5"/>
        </w:rPr>
        <w:t> </w:t>
      </w:r>
      <w:r>
        <w:rPr>
          <w:color w:val="773189"/>
        </w:rPr>
        <w:t>Rights</w:t>
      </w:r>
      <w:r>
        <w:rPr>
          <w:color w:val="773189"/>
          <w:spacing w:val="-5"/>
        </w:rPr>
        <w:t> </w:t>
      </w:r>
      <w:r>
        <w:rPr>
          <w:color w:val="773189"/>
          <w:spacing w:val="-2"/>
        </w:rPr>
        <w:t>Policy</w:t>
      </w:r>
    </w:p>
    <w:p>
      <w:pPr>
        <w:pStyle w:val="BodyText"/>
        <w:spacing w:before="5"/>
        <w:rPr>
          <w:b/>
          <w:sz w:val="32"/>
        </w:rPr>
      </w:pPr>
    </w:p>
    <w:p>
      <w:pPr>
        <w:pStyle w:val="BodyText"/>
        <w:spacing w:line="276" w:lineRule="auto" w:before="1"/>
        <w:ind w:left="27"/>
      </w:pPr>
      <w:r>
        <w:rPr>
          <w:color w:val="22201F"/>
        </w:rPr>
        <w:t>Tenderers</w:t>
      </w:r>
      <w:r>
        <w:rPr>
          <w:color w:val="22201F"/>
          <w:spacing w:val="-3"/>
        </w:rPr>
        <w:t> </w:t>
      </w:r>
      <w:r>
        <w:rPr>
          <w:color w:val="22201F"/>
        </w:rPr>
        <w:t>must</w:t>
      </w:r>
      <w:r>
        <w:rPr>
          <w:color w:val="22201F"/>
          <w:spacing w:val="-4"/>
        </w:rPr>
        <w:t> </w:t>
      </w:r>
      <w:r>
        <w:rPr>
          <w:color w:val="22201F"/>
        </w:rPr>
        <w:t>confirm</w:t>
      </w:r>
      <w:r>
        <w:rPr>
          <w:color w:val="22201F"/>
          <w:spacing w:val="-3"/>
        </w:rPr>
        <w:t> </w:t>
      </w:r>
      <w:r>
        <w:rPr>
          <w:color w:val="22201F"/>
        </w:rPr>
        <w:t>that</w:t>
      </w:r>
      <w:r>
        <w:rPr>
          <w:color w:val="22201F"/>
          <w:spacing w:val="-4"/>
        </w:rPr>
        <w:t> </w:t>
      </w:r>
      <w:r>
        <w:rPr>
          <w:color w:val="22201F"/>
        </w:rPr>
        <w:t>their</w:t>
      </w:r>
      <w:r>
        <w:rPr>
          <w:color w:val="22201F"/>
          <w:spacing w:val="-4"/>
        </w:rPr>
        <w:t> </w:t>
      </w:r>
      <w:r>
        <w:rPr>
          <w:color w:val="22201F"/>
        </w:rPr>
        <w:t>organisation</w:t>
      </w:r>
      <w:r>
        <w:rPr>
          <w:color w:val="22201F"/>
          <w:spacing w:val="-3"/>
        </w:rPr>
        <w:t> </w:t>
      </w:r>
      <w:r>
        <w:rPr>
          <w:color w:val="22201F"/>
        </w:rPr>
        <w:t>has</w:t>
      </w:r>
      <w:r>
        <w:rPr>
          <w:color w:val="22201F"/>
          <w:spacing w:val="-4"/>
        </w:rPr>
        <w:t> </w:t>
      </w:r>
      <w:r>
        <w:rPr>
          <w:color w:val="22201F"/>
        </w:rPr>
        <w:t>a</w:t>
      </w:r>
      <w:r>
        <w:rPr>
          <w:color w:val="22201F"/>
          <w:spacing w:val="-4"/>
        </w:rPr>
        <w:t> </w:t>
      </w:r>
      <w:r>
        <w:rPr>
          <w:color w:val="22201F"/>
        </w:rPr>
        <w:t>human</w:t>
      </w:r>
      <w:r>
        <w:rPr>
          <w:color w:val="22201F"/>
          <w:spacing w:val="-3"/>
        </w:rPr>
        <w:t> </w:t>
      </w:r>
      <w:r>
        <w:rPr>
          <w:color w:val="22201F"/>
        </w:rPr>
        <w:t>rights</w:t>
      </w:r>
      <w:r>
        <w:rPr>
          <w:color w:val="22201F"/>
          <w:spacing w:val="-4"/>
        </w:rPr>
        <w:t> </w:t>
      </w:r>
      <w:r>
        <w:rPr>
          <w:color w:val="22201F"/>
        </w:rPr>
        <w:t>policy.</w:t>
      </w:r>
      <w:r>
        <w:rPr>
          <w:color w:val="22201F"/>
          <w:spacing w:val="-4"/>
        </w:rPr>
        <w:t> </w:t>
      </w:r>
      <w:r>
        <w:rPr>
          <w:color w:val="22201F"/>
        </w:rPr>
        <w:t>Those tenderers who have been selected will be asked to provide a copy of their organisational human rights policy prior to award of contract.</w:t>
      </w:r>
    </w:p>
    <w:p>
      <w:pPr>
        <w:pStyle w:val="BodyText"/>
        <w:spacing w:before="42"/>
      </w:pPr>
    </w:p>
    <w:p>
      <w:pPr>
        <w:pStyle w:val="Heading1"/>
        <w:numPr>
          <w:ilvl w:val="0"/>
          <w:numId w:val="1"/>
        </w:numPr>
        <w:tabs>
          <w:tab w:pos="706" w:val="left" w:leader="none"/>
        </w:tabs>
        <w:spacing w:line="240" w:lineRule="auto" w:before="0" w:after="0"/>
        <w:ind w:left="706" w:right="0" w:hanging="679"/>
        <w:jc w:val="left"/>
      </w:pPr>
      <w:r>
        <w:rPr>
          <w:color w:val="773189"/>
        </w:rPr>
        <w:t>GDPR</w:t>
      </w:r>
      <w:r>
        <w:rPr>
          <w:color w:val="773189"/>
          <w:spacing w:val="-2"/>
        </w:rPr>
        <w:t> Policy</w:t>
      </w:r>
    </w:p>
    <w:p>
      <w:pPr>
        <w:pStyle w:val="BodyText"/>
        <w:spacing w:before="6"/>
        <w:rPr>
          <w:b/>
          <w:sz w:val="32"/>
        </w:rPr>
      </w:pPr>
    </w:p>
    <w:p>
      <w:pPr>
        <w:pStyle w:val="BodyText"/>
        <w:spacing w:line="276" w:lineRule="auto"/>
        <w:ind w:left="27"/>
      </w:pPr>
      <w:r>
        <w:rPr>
          <w:color w:val="22201F"/>
        </w:rPr>
        <w:t>To the extent that the project deals with personal data, tenderers must confirm that their organisation has a GDPR policy. Those tenderers who have been selected</w:t>
      </w:r>
      <w:r>
        <w:rPr>
          <w:color w:val="22201F"/>
          <w:spacing w:val="-2"/>
        </w:rPr>
        <w:t> </w:t>
      </w:r>
      <w:r>
        <w:rPr>
          <w:color w:val="22201F"/>
        </w:rPr>
        <w:t>will</w:t>
      </w:r>
      <w:r>
        <w:rPr>
          <w:color w:val="22201F"/>
          <w:spacing w:val="-3"/>
        </w:rPr>
        <w:t> </w:t>
      </w:r>
      <w:r>
        <w:rPr>
          <w:color w:val="22201F"/>
        </w:rPr>
        <w:t>be</w:t>
      </w:r>
      <w:r>
        <w:rPr>
          <w:color w:val="22201F"/>
          <w:spacing w:val="-3"/>
        </w:rPr>
        <w:t> </w:t>
      </w:r>
      <w:r>
        <w:rPr>
          <w:color w:val="22201F"/>
        </w:rPr>
        <w:t>asked</w:t>
      </w:r>
      <w:r>
        <w:rPr>
          <w:color w:val="22201F"/>
          <w:spacing w:val="-2"/>
        </w:rPr>
        <w:t> </w:t>
      </w:r>
      <w:r>
        <w:rPr>
          <w:color w:val="22201F"/>
        </w:rPr>
        <w:t>to</w:t>
      </w:r>
      <w:r>
        <w:rPr>
          <w:color w:val="22201F"/>
          <w:spacing w:val="-3"/>
        </w:rPr>
        <w:t> </w:t>
      </w:r>
      <w:r>
        <w:rPr>
          <w:color w:val="22201F"/>
        </w:rPr>
        <w:t>provide</w:t>
      </w:r>
      <w:r>
        <w:rPr>
          <w:color w:val="22201F"/>
          <w:spacing w:val="-3"/>
        </w:rPr>
        <w:t> </w:t>
      </w:r>
      <w:r>
        <w:rPr>
          <w:color w:val="22201F"/>
        </w:rPr>
        <w:t>a</w:t>
      </w:r>
      <w:r>
        <w:rPr>
          <w:color w:val="22201F"/>
          <w:spacing w:val="-3"/>
        </w:rPr>
        <w:t> </w:t>
      </w:r>
      <w:r>
        <w:rPr>
          <w:color w:val="22201F"/>
        </w:rPr>
        <w:t>copy</w:t>
      </w:r>
      <w:r>
        <w:rPr>
          <w:color w:val="22201F"/>
          <w:spacing w:val="-3"/>
        </w:rPr>
        <w:t> </w:t>
      </w:r>
      <w:r>
        <w:rPr>
          <w:color w:val="22201F"/>
        </w:rPr>
        <w:t>of</w:t>
      </w:r>
      <w:r>
        <w:rPr>
          <w:color w:val="22201F"/>
          <w:spacing w:val="-2"/>
        </w:rPr>
        <w:t> </w:t>
      </w:r>
      <w:r>
        <w:rPr>
          <w:color w:val="22201F"/>
        </w:rPr>
        <w:t>their</w:t>
      </w:r>
      <w:r>
        <w:rPr>
          <w:color w:val="22201F"/>
          <w:spacing w:val="-3"/>
        </w:rPr>
        <w:t> </w:t>
      </w:r>
      <w:r>
        <w:rPr>
          <w:color w:val="22201F"/>
        </w:rPr>
        <w:t>organisational</w:t>
      </w:r>
      <w:r>
        <w:rPr>
          <w:color w:val="22201F"/>
          <w:spacing w:val="-3"/>
        </w:rPr>
        <w:t> </w:t>
      </w:r>
      <w:r>
        <w:rPr>
          <w:color w:val="22201F"/>
        </w:rPr>
        <w:t>GDPR</w:t>
      </w:r>
      <w:r>
        <w:rPr>
          <w:color w:val="22201F"/>
          <w:spacing w:val="-3"/>
        </w:rPr>
        <w:t> </w:t>
      </w:r>
      <w:r>
        <w:rPr>
          <w:color w:val="22201F"/>
        </w:rPr>
        <w:t>policy</w:t>
      </w:r>
      <w:r>
        <w:rPr>
          <w:color w:val="22201F"/>
          <w:spacing w:val="-3"/>
        </w:rPr>
        <w:t> </w:t>
      </w:r>
      <w:r>
        <w:rPr>
          <w:color w:val="22201F"/>
        </w:rPr>
        <w:t>prior to award of contract.</w:t>
      </w:r>
    </w:p>
    <w:p>
      <w:pPr>
        <w:pStyle w:val="BodyText"/>
        <w:spacing w:before="43"/>
      </w:pPr>
    </w:p>
    <w:p>
      <w:pPr>
        <w:pStyle w:val="Heading1"/>
        <w:numPr>
          <w:ilvl w:val="0"/>
          <w:numId w:val="1"/>
        </w:numPr>
        <w:tabs>
          <w:tab w:pos="791" w:val="left" w:leader="none"/>
        </w:tabs>
        <w:spacing w:line="240" w:lineRule="auto" w:before="0" w:after="0"/>
        <w:ind w:left="791" w:right="0" w:hanging="679"/>
        <w:jc w:val="left"/>
      </w:pPr>
      <w:r>
        <w:rPr>
          <w:color w:val="773189"/>
          <w:spacing w:val="-2"/>
        </w:rPr>
        <w:t>Specification</w:t>
      </w:r>
    </w:p>
    <w:p>
      <w:pPr>
        <w:pStyle w:val="BodyText"/>
        <w:spacing w:before="218"/>
        <w:ind w:left="27"/>
      </w:pPr>
      <w:r>
        <w:rPr>
          <w:color w:val="22201F"/>
        </w:rPr>
        <w:t>The</w:t>
      </w:r>
      <w:r>
        <w:rPr>
          <w:color w:val="22201F"/>
          <w:spacing w:val="-4"/>
        </w:rPr>
        <w:t> </w:t>
      </w:r>
      <w:r>
        <w:rPr>
          <w:color w:val="22201F"/>
        </w:rPr>
        <w:t>successful</w:t>
      </w:r>
      <w:r>
        <w:rPr>
          <w:color w:val="22201F"/>
          <w:spacing w:val="-4"/>
        </w:rPr>
        <w:t> </w:t>
      </w:r>
      <w:r>
        <w:rPr>
          <w:color w:val="22201F"/>
        </w:rPr>
        <w:t>contractor</w:t>
      </w:r>
      <w:r>
        <w:rPr>
          <w:color w:val="22201F"/>
          <w:spacing w:val="-2"/>
        </w:rPr>
        <w:t> </w:t>
      </w:r>
      <w:r>
        <w:rPr>
          <w:color w:val="22201F"/>
        </w:rPr>
        <w:t>will</w:t>
      </w:r>
      <w:r>
        <w:rPr>
          <w:color w:val="22201F"/>
          <w:spacing w:val="-4"/>
        </w:rPr>
        <w:t> </w:t>
      </w:r>
      <w:r>
        <w:rPr>
          <w:color w:val="22201F"/>
        </w:rPr>
        <w:t>be</w:t>
      </w:r>
      <w:r>
        <w:rPr>
          <w:color w:val="22201F"/>
          <w:spacing w:val="-4"/>
        </w:rPr>
        <w:t> </w:t>
      </w:r>
      <w:r>
        <w:rPr>
          <w:color w:val="22201F"/>
        </w:rPr>
        <w:t>required</w:t>
      </w:r>
      <w:r>
        <w:rPr>
          <w:color w:val="22201F"/>
          <w:spacing w:val="-2"/>
        </w:rPr>
        <w:t> </w:t>
      </w:r>
      <w:r>
        <w:rPr>
          <w:color w:val="22201F"/>
          <w:spacing w:val="-5"/>
        </w:rPr>
        <w:t>to:</w:t>
      </w:r>
    </w:p>
    <w:p>
      <w:pPr>
        <w:pStyle w:val="ListParagraph"/>
        <w:numPr>
          <w:ilvl w:val="1"/>
          <w:numId w:val="4"/>
        </w:numPr>
        <w:tabs>
          <w:tab w:pos="387" w:val="left" w:leader="none"/>
        </w:tabs>
        <w:spacing w:line="240" w:lineRule="auto" w:before="205" w:after="0"/>
        <w:ind w:left="387" w:right="0" w:hanging="360"/>
        <w:jc w:val="left"/>
        <w:rPr>
          <w:sz w:val="24"/>
        </w:rPr>
      </w:pPr>
      <w:r>
        <w:rPr>
          <w:color w:val="22201F"/>
          <w:sz w:val="24"/>
        </w:rPr>
        <w:t>Engage</w:t>
      </w:r>
      <w:r>
        <w:rPr>
          <w:color w:val="22201F"/>
          <w:spacing w:val="-6"/>
          <w:sz w:val="24"/>
        </w:rPr>
        <w:t> </w:t>
      </w:r>
      <w:r>
        <w:rPr>
          <w:color w:val="22201F"/>
          <w:sz w:val="24"/>
        </w:rPr>
        <w:t>with</w:t>
      </w:r>
      <w:r>
        <w:rPr>
          <w:color w:val="22201F"/>
          <w:spacing w:val="-2"/>
          <w:sz w:val="24"/>
        </w:rPr>
        <w:t> </w:t>
      </w:r>
      <w:r>
        <w:rPr>
          <w:color w:val="22201F"/>
          <w:sz w:val="24"/>
        </w:rPr>
        <w:t>NIHRC</w:t>
      </w:r>
      <w:r>
        <w:rPr>
          <w:color w:val="22201F"/>
          <w:spacing w:val="-4"/>
          <w:sz w:val="24"/>
        </w:rPr>
        <w:t> </w:t>
      </w:r>
      <w:r>
        <w:rPr>
          <w:color w:val="22201F"/>
          <w:sz w:val="24"/>
        </w:rPr>
        <w:t>to</w:t>
      </w:r>
      <w:r>
        <w:rPr>
          <w:color w:val="22201F"/>
          <w:spacing w:val="-3"/>
          <w:sz w:val="24"/>
        </w:rPr>
        <w:t> </w:t>
      </w:r>
      <w:r>
        <w:rPr>
          <w:color w:val="22201F"/>
          <w:sz w:val="24"/>
        </w:rPr>
        <w:t>clarify</w:t>
      </w:r>
      <w:r>
        <w:rPr>
          <w:color w:val="22201F"/>
          <w:spacing w:val="-2"/>
          <w:sz w:val="24"/>
        </w:rPr>
        <w:t> </w:t>
      </w:r>
      <w:r>
        <w:rPr>
          <w:color w:val="22201F"/>
          <w:sz w:val="24"/>
        </w:rPr>
        <w:t>project</w:t>
      </w:r>
      <w:r>
        <w:rPr>
          <w:color w:val="22201F"/>
          <w:spacing w:val="-3"/>
          <w:sz w:val="24"/>
        </w:rPr>
        <w:t> </w:t>
      </w:r>
      <w:r>
        <w:rPr>
          <w:color w:val="22201F"/>
          <w:spacing w:val="-2"/>
          <w:sz w:val="24"/>
        </w:rPr>
        <w:t>parameters</w:t>
      </w:r>
    </w:p>
    <w:p>
      <w:pPr>
        <w:pStyle w:val="ListParagraph"/>
        <w:numPr>
          <w:ilvl w:val="1"/>
          <w:numId w:val="4"/>
        </w:numPr>
        <w:tabs>
          <w:tab w:pos="387" w:val="left" w:leader="none"/>
        </w:tabs>
        <w:spacing w:line="240" w:lineRule="auto" w:before="42" w:after="0"/>
        <w:ind w:left="387" w:right="0" w:hanging="360"/>
        <w:jc w:val="left"/>
        <w:rPr>
          <w:sz w:val="24"/>
        </w:rPr>
      </w:pPr>
      <w:r>
        <w:rPr>
          <w:color w:val="22201F"/>
          <w:sz w:val="24"/>
        </w:rPr>
        <w:t>Submit</w:t>
      </w:r>
      <w:r>
        <w:rPr>
          <w:color w:val="22201F"/>
          <w:spacing w:val="-3"/>
          <w:sz w:val="24"/>
        </w:rPr>
        <w:t> </w:t>
      </w:r>
      <w:r>
        <w:rPr>
          <w:color w:val="22201F"/>
          <w:sz w:val="24"/>
        </w:rPr>
        <w:t>first</w:t>
      </w:r>
      <w:r>
        <w:rPr>
          <w:color w:val="22201F"/>
          <w:spacing w:val="-2"/>
          <w:sz w:val="24"/>
        </w:rPr>
        <w:t> </w:t>
      </w:r>
      <w:r>
        <w:rPr>
          <w:color w:val="22201F"/>
          <w:sz w:val="24"/>
        </w:rPr>
        <w:t>full</w:t>
      </w:r>
      <w:r>
        <w:rPr>
          <w:color w:val="22201F"/>
          <w:spacing w:val="-2"/>
          <w:sz w:val="24"/>
        </w:rPr>
        <w:t> </w:t>
      </w:r>
      <w:r>
        <w:rPr>
          <w:color w:val="22201F"/>
          <w:sz w:val="24"/>
        </w:rPr>
        <w:t>draft</w:t>
      </w:r>
      <w:r>
        <w:rPr>
          <w:color w:val="22201F"/>
          <w:spacing w:val="-3"/>
          <w:sz w:val="24"/>
        </w:rPr>
        <w:t> </w:t>
      </w:r>
      <w:r>
        <w:rPr>
          <w:color w:val="22201F"/>
          <w:sz w:val="24"/>
        </w:rPr>
        <w:t>by</w:t>
      </w:r>
      <w:r>
        <w:rPr>
          <w:color w:val="22201F"/>
          <w:spacing w:val="-2"/>
          <w:sz w:val="24"/>
        </w:rPr>
        <w:t> </w:t>
      </w:r>
      <w:r>
        <w:rPr>
          <w:color w:val="22201F"/>
          <w:sz w:val="24"/>
        </w:rPr>
        <w:t>1</w:t>
      </w:r>
      <w:r>
        <w:rPr>
          <w:color w:val="22201F"/>
          <w:spacing w:val="-2"/>
          <w:sz w:val="24"/>
        </w:rPr>
        <w:t> </w:t>
      </w:r>
      <w:r>
        <w:rPr>
          <w:color w:val="22201F"/>
          <w:sz w:val="24"/>
        </w:rPr>
        <w:t>March</w:t>
      </w:r>
      <w:r>
        <w:rPr>
          <w:color w:val="22201F"/>
          <w:spacing w:val="-1"/>
          <w:sz w:val="24"/>
        </w:rPr>
        <w:t> </w:t>
      </w:r>
      <w:r>
        <w:rPr>
          <w:color w:val="22201F"/>
          <w:spacing w:val="-4"/>
          <w:sz w:val="24"/>
        </w:rPr>
        <w:t>2026</w:t>
      </w:r>
    </w:p>
    <w:p>
      <w:pPr>
        <w:pStyle w:val="ListParagraph"/>
        <w:numPr>
          <w:ilvl w:val="1"/>
          <w:numId w:val="4"/>
        </w:numPr>
        <w:tabs>
          <w:tab w:pos="387" w:val="left" w:leader="none"/>
        </w:tabs>
        <w:spacing w:line="240" w:lineRule="auto" w:before="41" w:after="0"/>
        <w:ind w:left="387" w:right="0" w:hanging="360"/>
        <w:jc w:val="left"/>
        <w:rPr>
          <w:sz w:val="24"/>
        </w:rPr>
      </w:pPr>
      <w:r>
        <w:rPr>
          <w:color w:val="22201F"/>
          <w:sz w:val="24"/>
        </w:rPr>
        <w:t>Submit</w:t>
      </w:r>
      <w:r>
        <w:rPr>
          <w:color w:val="22201F"/>
          <w:spacing w:val="-3"/>
          <w:sz w:val="24"/>
        </w:rPr>
        <w:t> </w:t>
      </w:r>
      <w:r>
        <w:rPr>
          <w:color w:val="22201F"/>
          <w:sz w:val="24"/>
        </w:rPr>
        <w:t>final</w:t>
      </w:r>
      <w:r>
        <w:rPr>
          <w:color w:val="22201F"/>
          <w:spacing w:val="-3"/>
          <w:sz w:val="24"/>
        </w:rPr>
        <w:t> </w:t>
      </w:r>
      <w:r>
        <w:rPr>
          <w:color w:val="22201F"/>
          <w:sz w:val="24"/>
        </w:rPr>
        <w:t>version</w:t>
      </w:r>
      <w:r>
        <w:rPr>
          <w:color w:val="22201F"/>
          <w:spacing w:val="-2"/>
          <w:sz w:val="24"/>
        </w:rPr>
        <w:t> </w:t>
      </w:r>
      <w:r>
        <w:rPr>
          <w:color w:val="22201F"/>
          <w:sz w:val="24"/>
        </w:rPr>
        <w:t>by</w:t>
      </w:r>
      <w:r>
        <w:rPr>
          <w:color w:val="22201F"/>
          <w:spacing w:val="-3"/>
          <w:sz w:val="24"/>
        </w:rPr>
        <w:t> </w:t>
      </w:r>
      <w:r>
        <w:rPr>
          <w:color w:val="22201F"/>
          <w:sz w:val="24"/>
        </w:rPr>
        <w:t>31</w:t>
      </w:r>
      <w:r>
        <w:rPr>
          <w:color w:val="22201F"/>
          <w:spacing w:val="-3"/>
          <w:sz w:val="24"/>
        </w:rPr>
        <w:t> </w:t>
      </w:r>
      <w:r>
        <w:rPr>
          <w:color w:val="22201F"/>
          <w:sz w:val="24"/>
        </w:rPr>
        <w:t>March</w:t>
      </w:r>
      <w:r>
        <w:rPr>
          <w:color w:val="22201F"/>
          <w:spacing w:val="-1"/>
          <w:sz w:val="24"/>
        </w:rPr>
        <w:t> </w:t>
      </w:r>
      <w:r>
        <w:rPr>
          <w:color w:val="22201F"/>
          <w:spacing w:val="-4"/>
          <w:sz w:val="24"/>
        </w:rPr>
        <w:t>2026</w:t>
      </w:r>
    </w:p>
    <w:p>
      <w:pPr>
        <w:pStyle w:val="BodyText"/>
        <w:spacing w:before="84"/>
      </w:pPr>
    </w:p>
    <w:p>
      <w:pPr>
        <w:pStyle w:val="Heading1"/>
        <w:numPr>
          <w:ilvl w:val="0"/>
          <w:numId w:val="1"/>
        </w:numPr>
        <w:tabs>
          <w:tab w:pos="706" w:val="left" w:leader="none"/>
        </w:tabs>
        <w:spacing w:line="240" w:lineRule="auto" w:before="0" w:after="0"/>
        <w:ind w:left="706" w:right="0" w:hanging="679"/>
        <w:jc w:val="left"/>
      </w:pPr>
      <w:r>
        <w:rPr>
          <w:color w:val="773189"/>
        </w:rPr>
        <w:t>Ownership</w:t>
      </w:r>
      <w:r>
        <w:rPr>
          <w:color w:val="773189"/>
          <w:spacing w:val="-5"/>
        </w:rPr>
        <w:t> </w:t>
      </w:r>
      <w:r>
        <w:rPr>
          <w:color w:val="773189"/>
        </w:rPr>
        <w:t>and</w:t>
      </w:r>
      <w:r>
        <w:rPr>
          <w:color w:val="773189"/>
          <w:spacing w:val="-5"/>
        </w:rPr>
        <w:t> </w:t>
      </w:r>
      <w:r>
        <w:rPr>
          <w:color w:val="773189"/>
          <w:spacing w:val="-2"/>
        </w:rPr>
        <w:t>access</w:t>
      </w:r>
    </w:p>
    <w:p>
      <w:pPr>
        <w:pStyle w:val="BodyText"/>
        <w:spacing w:before="5"/>
        <w:rPr>
          <w:b/>
          <w:sz w:val="32"/>
        </w:rPr>
      </w:pPr>
    </w:p>
    <w:p>
      <w:pPr>
        <w:pStyle w:val="BodyText"/>
        <w:spacing w:line="276" w:lineRule="auto" w:before="1"/>
        <w:ind w:left="27"/>
      </w:pPr>
      <w:r>
        <w:rPr>
          <w:color w:val="22201F"/>
        </w:rPr>
        <w:t>NIHRC</w:t>
      </w:r>
      <w:r>
        <w:rPr>
          <w:color w:val="22201F"/>
          <w:spacing w:val="-3"/>
        </w:rPr>
        <w:t> </w:t>
      </w:r>
      <w:r>
        <w:rPr>
          <w:color w:val="22201F"/>
        </w:rPr>
        <w:t>retains</w:t>
      </w:r>
      <w:r>
        <w:rPr>
          <w:color w:val="22201F"/>
          <w:spacing w:val="-4"/>
        </w:rPr>
        <w:t> </w:t>
      </w:r>
      <w:r>
        <w:rPr>
          <w:color w:val="22201F"/>
        </w:rPr>
        <w:t>all</w:t>
      </w:r>
      <w:r>
        <w:rPr>
          <w:color w:val="22201F"/>
          <w:spacing w:val="-4"/>
        </w:rPr>
        <w:t> </w:t>
      </w:r>
      <w:r>
        <w:rPr>
          <w:color w:val="22201F"/>
        </w:rPr>
        <w:t>intellectual</w:t>
      </w:r>
      <w:r>
        <w:rPr>
          <w:color w:val="22201F"/>
          <w:spacing w:val="-4"/>
        </w:rPr>
        <w:t> </w:t>
      </w:r>
      <w:r>
        <w:rPr>
          <w:color w:val="22201F"/>
        </w:rPr>
        <w:t>property</w:t>
      </w:r>
      <w:r>
        <w:rPr>
          <w:color w:val="22201F"/>
          <w:spacing w:val="-4"/>
        </w:rPr>
        <w:t> </w:t>
      </w:r>
      <w:r>
        <w:rPr>
          <w:color w:val="22201F"/>
        </w:rPr>
        <w:t>rights</w:t>
      </w:r>
      <w:r>
        <w:rPr>
          <w:color w:val="22201F"/>
          <w:spacing w:val="-4"/>
        </w:rPr>
        <w:t> </w:t>
      </w:r>
      <w:r>
        <w:rPr>
          <w:color w:val="22201F"/>
        </w:rPr>
        <w:t>and</w:t>
      </w:r>
      <w:r>
        <w:rPr>
          <w:color w:val="22201F"/>
          <w:spacing w:val="-5"/>
        </w:rPr>
        <w:t> </w:t>
      </w:r>
      <w:r>
        <w:rPr>
          <w:color w:val="22201F"/>
        </w:rPr>
        <w:t>will</w:t>
      </w:r>
      <w:r>
        <w:rPr>
          <w:color w:val="22201F"/>
          <w:spacing w:val="-4"/>
        </w:rPr>
        <w:t> </w:t>
      </w:r>
      <w:r>
        <w:rPr>
          <w:color w:val="22201F"/>
        </w:rPr>
        <w:t>decide</w:t>
      </w:r>
      <w:r>
        <w:rPr>
          <w:color w:val="22201F"/>
          <w:spacing w:val="-4"/>
        </w:rPr>
        <w:t> </w:t>
      </w:r>
      <w:r>
        <w:rPr>
          <w:color w:val="22201F"/>
        </w:rPr>
        <w:t>on</w:t>
      </w:r>
      <w:r>
        <w:rPr>
          <w:color w:val="22201F"/>
          <w:spacing w:val="-3"/>
        </w:rPr>
        <w:t> </w:t>
      </w:r>
      <w:r>
        <w:rPr>
          <w:color w:val="22201F"/>
        </w:rPr>
        <w:t>publication</w:t>
      </w:r>
      <w:r>
        <w:rPr>
          <w:color w:val="22201F"/>
          <w:spacing w:val="-5"/>
        </w:rPr>
        <w:t> </w:t>
      </w:r>
      <w:r>
        <w:rPr>
          <w:color w:val="22201F"/>
        </w:rPr>
        <w:t>of training materials.</w:t>
      </w:r>
    </w:p>
    <w:p>
      <w:pPr>
        <w:pStyle w:val="BodyText"/>
        <w:spacing w:after="0" w:line="276" w:lineRule="auto"/>
        <w:sectPr>
          <w:pgSz w:w="11910" w:h="16840"/>
          <w:pgMar w:header="0" w:footer="896" w:top="1180" w:bottom="1080" w:left="992" w:right="992"/>
        </w:sectPr>
      </w:pPr>
    </w:p>
    <w:p>
      <w:pPr>
        <w:pStyle w:val="Heading1"/>
        <w:numPr>
          <w:ilvl w:val="0"/>
          <w:numId w:val="1"/>
        </w:numPr>
        <w:tabs>
          <w:tab w:pos="707" w:val="left" w:leader="none"/>
        </w:tabs>
        <w:spacing w:line="240" w:lineRule="auto" w:before="78" w:after="0"/>
        <w:ind w:left="707" w:right="0" w:hanging="680"/>
        <w:jc w:val="left"/>
      </w:pPr>
      <w:r>
        <w:rPr>
          <w:color w:val="773189"/>
        </w:rPr>
        <w:t>Award</w:t>
      </w:r>
      <w:r>
        <w:rPr>
          <w:color w:val="773189"/>
          <w:spacing w:val="-6"/>
        </w:rPr>
        <w:t> </w:t>
      </w:r>
      <w:r>
        <w:rPr>
          <w:color w:val="773189"/>
          <w:spacing w:val="-2"/>
        </w:rPr>
        <w:t>Criteria</w:t>
      </w:r>
    </w:p>
    <w:p>
      <w:pPr>
        <w:pStyle w:val="BodyText"/>
        <w:spacing w:before="165"/>
        <w:rPr>
          <w:b/>
          <w:sz w:val="32"/>
        </w:rPr>
      </w:pPr>
    </w:p>
    <w:p>
      <w:pPr>
        <w:pStyle w:val="BodyText"/>
        <w:ind w:left="27"/>
      </w:pPr>
      <w:r>
        <w:rPr>
          <w:color w:val="22201F"/>
          <w:u w:val="single" w:color="22201F"/>
        </w:rPr>
        <w:t>The</w:t>
      </w:r>
      <w:r>
        <w:rPr>
          <w:color w:val="22201F"/>
          <w:spacing w:val="-5"/>
          <w:u w:val="single" w:color="22201F"/>
        </w:rPr>
        <w:t> </w:t>
      </w:r>
      <w:r>
        <w:rPr>
          <w:color w:val="22201F"/>
          <w:u w:val="single" w:color="22201F"/>
        </w:rPr>
        <w:t>award</w:t>
      </w:r>
      <w:r>
        <w:rPr>
          <w:color w:val="22201F"/>
          <w:spacing w:val="-1"/>
          <w:u w:val="single" w:color="22201F"/>
        </w:rPr>
        <w:t> </w:t>
      </w:r>
      <w:r>
        <w:rPr>
          <w:color w:val="22201F"/>
          <w:u w:val="single" w:color="22201F"/>
        </w:rPr>
        <w:t>of</w:t>
      </w:r>
      <w:r>
        <w:rPr>
          <w:color w:val="22201F"/>
          <w:spacing w:val="-3"/>
          <w:u w:val="single" w:color="22201F"/>
        </w:rPr>
        <w:t> </w:t>
      </w:r>
      <w:r>
        <w:rPr>
          <w:color w:val="22201F"/>
          <w:u w:val="single" w:color="22201F"/>
        </w:rPr>
        <w:t>the</w:t>
      </w:r>
      <w:r>
        <w:rPr>
          <w:color w:val="22201F"/>
          <w:spacing w:val="-2"/>
          <w:u w:val="single" w:color="22201F"/>
        </w:rPr>
        <w:t> </w:t>
      </w:r>
      <w:r>
        <w:rPr>
          <w:color w:val="22201F"/>
          <w:u w:val="single" w:color="22201F"/>
        </w:rPr>
        <w:t>contract</w:t>
      </w:r>
      <w:r>
        <w:rPr>
          <w:color w:val="22201F"/>
          <w:spacing w:val="-3"/>
          <w:u w:val="single" w:color="22201F"/>
        </w:rPr>
        <w:t> </w:t>
      </w:r>
      <w:r>
        <w:rPr>
          <w:color w:val="22201F"/>
          <w:u w:val="single" w:color="22201F"/>
        </w:rPr>
        <w:t>will</w:t>
      </w:r>
      <w:r>
        <w:rPr>
          <w:color w:val="22201F"/>
          <w:spacing w:val="-2"/>
          <w:u w:val="single" w:color="22201F"/>
        </w:rPr>
        <w:t> </w:t>
      </w:r>
      <w:r>
        <w:rPr>
          <w:color w:val="22201F"/>
          <w:u w:val="single" w:color="22201F"/>
        </w:rPr>
        <w:t>be</w:t>
      </w:r>
      <w:r>
        <w:rPr>
          <w:color w:val="22201F"/>
          <w:spacing w:val="-3"/>
          <w:u w:val="single" w:color="22201F"/>
        </w:rPr>
        <w:t> </w:t>
      </w:r>
      <w:r>
        <w:rPr>
          <w:color w:val="22201F"/>
          <w:u w:val="single" w:color="22201F"/>
        </w:rPr>
        <w:t>based</w:t>
      </w:r>
      <w:r>
        <w:rPr>
          <w:color w:val="22201F"/>
          <w:spacing w:val="-1"/>
          <w:u w:val="single" w:color="22201F"/>
        </w:rPr>
        <w:t> </w:t>
      </w:r>
      <w:r>
        <w:rPr>
          <w:color w:val="22201F"/>
          <w:spacing w:val="-5"/>
          <w:u w:val="single" w:color="22201F"/>
        </w:rPr>
        <w:t>on:</w:t>
      </w:r>
    </w:p>
    <w:p>
      <w:pPr>
        <w:pStyle w:val="BodyText"/>
        <w:spacing w:before="88"/>
      </w:pPr>
    </w:p>
    <w:p>
      <w:pPr>
        <w:pStyle w:val="ListParagraph"/>
        <w:numPr>
          <w:ilvl w:val="0"/>
          <w:numId w:val="8"/>
        </w:numPr>
        <w:tabs>
          <w:tab w:pos="748" w:val="left" w:leader="none"/>
        </w:tabs>
        <w:spacing w:line="273" w:lineRule="auto" w:before="0" w:after="0"/>
        <w:ind w:left="748" w:right="980" w:hanging="360"/>
        <w:jc w:val="left"/>
        <w:rPr>
          <w:sz w:val="24"/>
        </w:rPr>
      </w:pPr>
      <w:r>
        <w:rPr>
          <w:color w:val="22201F"/>
          <w:sz w:val="24"/>
        </w:rPr>
        <w:t>the</w:t>
      </w:r>
      <w:r>
        <w:rPr>
          <w:color w:val="22201F"/>
          <w:spacing w:val="-4"/>
          <w:sz w:val="24"/>
        </w:rPr>
        <w:t> </w:t>
      </w:r>
      <w:r>
        <w:rPr>
          <w:color w:val="22201F"/>
          <w:sz w:val="24"/>
        </w:rPr>
        <w:t>applicants’</w:t>
      </w:r>
      <w:r>
        <w:rPr>
          <w:color w:val="22201F"/>
          <w:spacing w:val="-4"/>
          <w:sz w:val="24"/>
        </w:rPr>
        <w:t> </w:t>
      </w:r>
      <w:r>
        <w:rPr>
          <w:color w:val="22201F"/>
          <w:sz w:val="24"/>
        </w:rPr>
        <w:t>competence</w:t>
      </w:r>
      <w:r>
        <w:rPr>
          <w:color w:val="22201F"/>
          <w:spacing w:val="-4"/>
          <w:sz w:val="24"/>
        </w:rPr>
        <w:t> </w:t>
      </w:r>
      <w:r>
        <w:rPr>
          <w:color w:val="22201F"/>
          <w:sz w:val="24"/>
        </w:rPr>
        <w:t>to</w:t>
      </w:r>
      <w:r>
        <w:rPr>
          <w:color w:val="22201F"/>
          <w:spacing w:val="-4"/>
          <w:sz w:val="24"/>
        </w:rPr>
        <w:t> </w:t>
      </w:r>
      <w:r>
        <w:rPr>
          <w:color w:val="22201F"/>
          <w:sz w:val="24"/>
        </w:rPr>
        <w:t>undertake</w:t>
      </w:r>
      <w:r>
        <w:rPr>
          <w:color w:val="22201F"/>
          <w:spacing w:val="-4"/>
          <w:sz w:val="24"/>
        </w:rPr>
        <w:t> </w:t>
      </w:r>
      <w:r>
        <w:rPr>
          <w:color w:val="22201F"/>
          <w:sz w:val="24"/>
        </w:rPr>
        <w:t>the</w:t>
      </w:r>
      <w:r>
        <w:rPr>
          <w:color w:val="22201F"/>
          <w:spacing w:val="-4"/>
          <w:sz w:val="24"/>
        </w:rPr>
        <w:t> </w:t>
      </w:r>
      <w:r>
        <w:rPr>
          <w:color w:val="22201F"/>
          <w:sz w:val="24"/>
        </w:rPr>
        <w:t>work,</w:t>
      </w:r>
      <w:r>
        <w:rPr>
          <w:color w:val="22201F"/>
          <w:spacing w:val="-4"/>
          <w:sz w:val="24"/>
        </w:rPr>
        <w:t> </w:t>
      </w:r>
      <w:r>
        <w:rPr>
          <w:color w:val="22201F"/>
          <w:sz w:val="24"/>
        </w:rPr>
        <w:t>judged</w:t>
      </w:r>
      <w:r>
        <w:rPr>
          <w:color w:val="22201F"/>
          <w:spacing w:val="-3"/>
          <w:sz w:val="24"/>
        </w:rPr>
        <w:t> </w:t>
      </w:r>
      <w:r>
        <w:rPr>
          <w:color w:val="22201F"/>
          <w:sz w:val="24"/>
        </w:rPr>
        <w:t>from</w:t>
      </w:r>
      <w:r>
        <w:rPr>
          <w:color w:val="22201F"/>
          <w:spacing w:val="-3"/>
          <w:sz w:val="24"/>
        </w:rPr>
        <w:t> </w:t>
      </w:r>
      <w:r>
        <w:rPr>
          <w:color w:val="22201F"/>
          <w:sz w:val="24"/>
        </w:rPr>
        <w:t>the content of the letter of motivation and previous experience;</w:t>
      </w:r>
    </w:p>
    <w:p>
      <w:pPr>
        <w:pStyle w:val="ListParagraph"/>
        <w:numPr>
          <w:ilvl w:val="0"/>
          <w:numId w:val="8"/>
        </w:numPr>
        <w:tabs>
          <w:tab w:pos="748" w:val="left" w:leader="none"/>
        </w:tabs>
        <w:spacing w:line="273" w:lineRule="auto" w:before="3" w:after="0"/>
        <w:ind w:left="748" w:right="1756" w:hanging="360"/>
        <w:jc w:val="left"/>
        <w:rPr>
          <w:sz w:val="24"/>
        </w:rPr>
      </w:pPr>
      <w:r>
        <w:rPr>
          <w:color w:val="22201F"/>
          <w:sz w:val="24"/>
        </w:rPr>
        <w:t>how</w:t>
      </w:r>
      <w:r>
        <w:rPr>
          <w:color w:val="22201F"/>
          <w:spacing w:val="-4"/>
          <w:sz w:val="24"/>
        </w:rPr>
        <w:t> </w:t>
      </w:r>
      <w:r>
        <w:rPr>
          <w:color w:val="22201F"/>
          <w:sz w:val="24"/>
        </w:rPr>
        <w:t>effectively</w:t>
      </w:r>
      <w:r>
        <w:rPr>
          <w:color w:val="22201F"/>
          <w:spacing w:val="-5"/>
          <w:sz w:val="24"/>
        </w:rPr>
        <w:t> </w:t>
      </w:r>
      <w:r>
        <w:rPr>
          <w:color w:val="22201F"/>
          <w:sz w:val="24"/>
        </w:rPr>
        <w:t>the</w:t>
      </w:r>
      <w:r>
        <w:rPr>
          <w:color w:val="22201F"/>
          <w:spacing w:val="-4"/>
          <w:sz w:val="24"/>
        </w:rPr>
        <w:t> </w:t>
      </w:r>
      <w:r>
        <w:rPr>
          <w:color w:val="22201F"/>
          <w:sz w:val="24"/>
        </w:rPr>
        <w:t>proposal</w:t>
      </w:r>
      <w:r>
        <w:rPr>
          <w:color w:val="22201F"/>
          <w:spacing w:val="-4"/>
          <w:sz w:val="24"/>
        </w:rPr>
        <w:t> </w:t>
      </w:r>
      <w:r>
        <w:rPr>
          <w:color w:val="22201F"/>
          <w:sz w:val="24"/>
        </w:rPr>
        <w:t>will</w:t>
      </w:r>
      <w:r>
        <w:rPr>
          <w:color w:val="22201F"/>
          <w:spacing w:val="-5"/>
          <w:sz w:val="24"/>
        </w:rPr>
        <w:t> </w:t>
      </w:r>
      <w:r>
        <w:rPr>
          <w:color w:val="22201F"/>
          <w:sz w:val="24"/>
        </w:rPr>
        <w:t>be</w:t>
      </w:r>
      <w:r>
        <w:rPr>
          <w:color w:val="22201F"/>
          <w:spacing w:val="-5"/>
          <w:sz w:val="24"/>
        </w:rPr>
        <w:t> </w:t>
      </w:r>
      <w:r>
        <w:rPr>
          <w:color w:val="22201F"/>
          <w:sz w:val="24"/>
        </w:rPr>
        <w:t>delivered</w:t>
      </w:r>
      <w:r>
        <w:rPr>
          <w:color w:val="22201F"/>
          <w:spacing w:val="-4"/>
          <w:sz w:val="24"/>
        </w:rPr>
        <w:t> </w:t>
      </w:r>
      <w:r>
        <w:rPr>
          <w:color w:val="22201F"/>
          <w:sz w:val="24"/>
        </w:rPr>
        <w:t>in</w:t>
      </w:r>
      <w:r>
        <w:rPr>
          <w:color w:val="22201F"/>
          <w:spacing w:val="-3"/>
          <w:sz w:val="24"/>
        </w:rPr>
        <w:t> </w:t>
      </w:r>
      <w:r>
        <w:rPr>
          <w:color w:val="22201F"/>
          <w:sz w:val="24"/>
        </w:rPr>
        <w:t>practice;</w:t>
      </w:r>
      <w:r>
        <w:rPr>
          <w:color w:val="22201F"/>
          <w:spacing w:val="-5"/>
          <w:sz w:val="24"/>
        </w:rPr>
        <w:t> </w:t>
      </w:r>
      <w:r>
        <w:rPr>
          <w:color w:val="22201F"/>
          <w:sz w:val="24"/>
        </w:rPr>
        <w:t>and value for money;</w:t>
      </w:r>
    </w:p>
    <w:p>
      <w:pPr>
        <w:pStyle w:val="ListParagraph"/>
        <w:numPr>
          <w:ilvl w:val="0"/>
          <w:numId w:val="8"/>
        </w:numPr>
        <w:tabs>
          <w:tab w:pos="747" w:val="left" w:leader="none"/>
        </w:tabs>
        <w:spacing w:line="240" w:lineRule="auto" w:before="4" w:after="0"/>
        <w:ind w:left="747" w:right="0" w:hanging="359"/>
        <w:jc w:val="left"/>
        <w:rPr>
          <w:sz w:val="24"/>
        </w:rPr>
      </w:pPr>
      <w:r>
        <w:rPr>
          <w:sz w:val="24"/>
        </w:rPr>
        <w:t>Scoring</w:t>
      </w:r>
      <w:r>
        <w:rPr>
          <w:spacing w:val="-3"/>
          <w:sz w:val="24"/>
        </w:rPr>
        <w:t> </w:t>
      </w:r>
      <w:r>
        <w:rPr>
          <w:sz w:val="24"/>
        </w:rPr>
        <w:t>will</w:t>
      </w:r>
      <w:r>
        <w:rPr>
          <w:spacing w:val="-2"/>
          <w:sz w:val="24"/>
        </w:rPr>
        <w:t> </w:t>
      </w:r>
      <w:r>
        <w:rPr>
          <w:sz w:val="24"/>
        </w:rPr>
        <w:t>be</w:t>
      </w:r>
      <w:r>
        <w:rPr>
          <w:spacing w:val="-2"/>
          <w:sz w:val="24"/>
        </w:rPr>
        <w:t> </w:t>
      </w:r>
      <w:r>
        <w:rPr>
          <w:sz w:val="24"/>
        </w:rPr>
        <w:t>based</w:t>
      </w:r>
      <w:r>
        <w:rPr>
          <w:spacing w:val="-1"/>
          <w:sz w:val="24"/>
        </w:rPr>
        <w:t> </w:t>
      </w:r>
      <w:r>
        <w:rPr>
          <w:sz w:val="24"/>
        </w:rPr>
        <w:t>on</w:t>
      </w:r>
      <w:r>
        <w:rPr>
          <w:spacing w:val="-1"/>
          <w:sz w:val="24"/>
        </w:rPr>
        <w:t> </w:t>
      </w:r>
      <w:r>
        <w:rPr>
          <w:sz w:val="24"/>
        </w:rPr>
        <w:t>70</w:t>
      </w:r>
      <w:r>
        <w:rPr>
          <w:spacing w:val="-1"/>
          <w:sz w:val="24"/>
        </w:rPr>
        <w:t> </w:t>
      </w:r>
      <w:r>
        <w:rPr>
          <w:sz w:val="24"/>
        </w:rPr>
        <w:t>%</w:t>
      </w:r>
      <w:r>
        <w:rPr>
          <w:spacing w:val="-2"/>
          <w:sz w:val="24"/>
        </w:rPr>
        <w:t> </w:t>
      </w:r>
      <w:r>
        <w:rPr>
          <w:sz w:val="24"/>
        </w:rPr>
        <w:t>price</w:t>
      </w:r>
      <w:r>
        <w:rPr>
          <w:spacing w:val="-2"/>
          <w:sz w:val="24"/>
        </w:rPr>
        <w:t> </w:t>
      </w:r>
      <w:r>
        <w:rPr>
          <w:sz w:val="24"/>
        </w:rPr>
        <w:t>and</w:t>
      </w:r>
      <w:r>
        <w:rPr>
          <w:spacing w:val="-1"/>
          <w:sz w:val="24"/>
        </w:rPr>
        <w:t> </w:t>
      </w:r>
      <w:r>
        <w:rPr>
          <w:sz w:val="24"/>
        </w:rPr>
        <w:t>30</w:t>
      </w:r>
      <w:r>
        <w:rPr>
          <w:spacing w:val="-2"/>
          <w:sz w:val="24"/>
        </w:rPr>
        <w:t> </w:t>
      </w:r>
      <w:r>
        <w:rPr>
          <w:sz w:val="24"/>
        </w:rPr>
        <w:t>% </w:t>
      </w:r>
      <w:r>
        <w:rPr>
          <w:spacing w:val="-2"/>
          <w:sz w:val="24"/>
        </w:rPr>
        <w:t>quality.</w:t>
      </w:r>
    </w:p>
    <w:p>
      <w:pPr>
        <w:pStyle w:val="ListParagraph"/>
        <w:numPr>
          <w:ilvl w:val="0"/>
          <w:numId w:val="8"/>
        </w:numPr>
        <w:tabs>
          <w:tab w:pos="747" w:val="left" w:leader="none"/>
        </w:tabs>
        <w:spacing w:line="240" w:lineRule="auto" w:before="40" w:after="0"/>
        <w:ind w:left="747" w:right="0" w:hanging="359"/>
        <w:jc w:val="left"/>
        <w:rPr>
          <w:sz w:val="24"/>
        </w:rPr>
      </w:pPr>
      <w:r>
        <w:rPr>
          <w:color w:val="22201F"/>
          <w:sz w:val="24"/>
        </w:rPr>
        <w:t>The</w:t>
      </w:r>
      <w:r>
        <w:rPr>
          <w:color w:val="22201F"/>
          <w:spacing w:val="-5"/>
          <w:sz w:val="24"/>
        </w:rPr>
        <w:t> </w:t>
      </w:r>
      <w:r>
        <w:rPr>
          <w:color w:val="22201F"/>
          <w:sz w:val="24"/>
        </w:rPr>
        <w:t>Commission</w:t>
      </w:r>
      <w:r>
        <w:rPr>
          <w:color w:val="22201F"/>
          <w:spacing w:val="-2"/>
          <w:sz w:val="24"/>
        </w:rPr>
        <w:t> </w:t>
      </w:r>
      <w:r>
        <w:rPr>
          <w:color w:val="22201F"/>
          <w:sz w:val="24"/>
        </w:rPr>
        <w:t>reserves</w:t>
      </w:r>
      <w:r>
        <w:rPr>
          <w:color w:val="22201F"/>
          <w:spacing w:val="-3"/>
          <w:sz w:val="24"/>
        </w:rPr>
        <w:t> </w:t>
      </w:r>
      <w:r>
        <w:rPr>
          <w:color w:val="22201F"/>
          <w:sz w:val="24"/>
        </w:rPr>
        <w:t>the</w:t>
      </w:r>
      <w:r>
        <w:rPr>
          <w:color w:val="22201F"/>
          <w:spacing w:val="-2"/>
          <w:sz w:val="24"/>
        </w:rPr>
        <w:t> </w:t>
      </w:r>
      <w:r>
        <w:rPr>
          <w:color w:val="22201F"/>
          <w:sz w:val="24"/>
        </w:rPr>
        <w:t>right</w:t>
      </w:r>
      <w:r>
        <w:rPr>
          <w:color w:val="22201F"/>
          <w:spacing w:val="-3"/>
          <w:sz w:val="24"/>
        </w:rPr>
        <w:t> </w:t>
      </w:r>
      <w:r>
        <w:rPr>
          <w:color w:val="22201F"/>
          <w:sz w:val="24"/>
        </w:rPr>
        <w:t>not</w:t>
      </w:r>
      <w:r>
        <w:rPr>
          <w:color w:val="22201F"/>
          <w:spacing w:val="-3"/>
          <w:sz w:val="24"/>
        </w:rPr>
        <w:t> </w:t>
      </w:r>
      <w:r>
        <w:rPr>
          <w:color w:val="22201F"/>
          <w:sz w:val="24"/>
        </w:rPr>
        <w:t>to</w:t>
      </w:r>
      <w:r>
        <w:rPr>
          <w:color w:val="22201F"/>
          <w:spacing w:val="-2"/>
          <w:sz w:val="24"/>
        </w:rPr>
        <w:t> </w:t>
      </w:r>
      <w:r>
        <w:rPr>
          <w:color w:val="22201F"/>
          <w:sz w:val="24"/>
        </w:rPr>
        <w:t>accept</w:t>
      </w:r>
      <w:r>
        <w:rPr>
          <w:color w:val="22201F"/>
          <w:spacing w:val="-3"/>
          <w:sz w:val="24"/>
        </w:rPr>
        <w:t> </w:t>
      </w:r>
      <w:r>
        <w:rPr>
          <w:color w:val="22201F"/>
          <w:sz w:val="24"/>
        </w:rPr>
        <w:t>the</w:t>
      </w:r>
      <w:r>
        <w:rPr>
          <w:color w:val="22201F"/>
          <w:spacing w:val="-3"/>
          <w:sz w:val="24"/>
        </w:rPr>
        <w:t> </w:t>
      </w:r>
      <w:r>
        <w:rPr>
          <w:color w:val="22201F"/>
          <w:sz w:val="24"/>
        </w:rPr>
        <w:t>lowest</w:t>
      </w:r>
      <w:r>
        <w:rPr>
          <w:color w:val="22201F"/>
          <w:spacing w:val="-2"/>
          <w:sz w:val="24"/>
        </w:rPr>
        <w:t> quotation.</w:t>
      </w:r>
    </w:p>
    <w:p>
      <w:pPr>
        <w:pStyle w:val="BodyText"/>
        <w:spacing w:before="244"/>
      </w:pPr>
    </w:p>
    <w:p>
      <w:pPr>
        <w:pStyle w:val="BodyText"/>
        <w:spacing w:before="1"/>
        <w:ind w:left="27"/>
      </w:pPr>
      <w:r>
        <w:rPr>
          <w:color w:val="22201F"/>
        </w:rPr>
        <w:t>Quality</w:t>
      </w:r>
      <w:r>
        <w:rPr>
          <w:color w:val="22201F"/>
          <w:spacing w:val="-4"/>
        </w:rPr>
        <w:t> </w:t>
      </w:r>
      <w:r>
        <w:rPr>
          <w:color w:val="22201F"/>
          <w:spacing w:val="-2"/>
        </w:rPr>
        <w:t>(70%)</w:t>
      </w:r>
    </w:p>
    <w:p>
      <w:pPr>
        <w:pStyle w:val="BodyText"/>
        <w:spacing w:line="276" w:lineRule="auto" w:before="205"/>
        <w:ind w:left="27" w:right="158"/>
      </w:pPr>
      <w:r>
        <w:rPr/>
        <w:t>Only those submissions which achieve a score of 3 out of 5 or above will be considered.</w:t>
      </w:r>
      <w:r>
        <w:rPr>
          <w:spacing w:val="40"/>
        </w:rPr>
        <w:t> </w:t>
      </w:r>
      <w:r>
        <w:rPr/>
        <w:t>Any</w:t>
      </w:r>
      <w:r>
        <w:rPr>
          <w:spacing w:val="-3"/>
        </w:rPr>
        <w:t> </w:t>
      </w:r>
      <w:r>
        <w:rPr/>
        <w:t>submissions</w:t>
      </w:r>
      <w:r>
        <w:rPr>
          <w:spacing w:val="-4"/>
        </w:rPr>
        <w:t> </w:t>
      </w:r>
      <w:r>
        <w:rPr/>
        <w:t>which</w:t>
      </w:r>
      <w:r>
        <w:rPr>
          <w:spacing w:val="-2"/>
        </w:rPr>
        <w:t> </w:t>
      </w:r>
      <w:r>
        <w:rPr/>
        <w:t>achieve</w:t>
      </w:r>
      <w:r>
        <w:rPr>
          <w:spacing w:val="-3"/>
        </w:rPr>
        <w:t> </w:t>
      </w:r>
      <w:r>
        <w:rPr/>
        <w:t>2</w:t>
      </w:r>
      <w:r>
        <w:rPr>
          <w:spacing w:val="-3"/>
        </w:rPr>
        <w:t> </w:t>
      </w:r>
      <w:r>
        <w:rPr/>
        <w:t>out</w:t>
      </w:r>
      <w:r>
        <w:rPr>
          <w:spacing w:val="-3"/>
        </w:rPr>
        <w:t> </w:t>
      </w:r>
      <w:r>
        <w:rPr/>
        <w:t>of</w:t>
      </w:r>
      <w:r>
        <w:rPr>
          <w:spacing w:val="-3"/>
        </w:rPr>
        <w:t> </w:t>
      </w:r>
      <w:r>
        <w:rPr/>
        <w:t>5</w:t>
      </w:r>
      <w:r>
        <w:rPr>
          <w:spacing w:val="-2"/>
        </w:rPr>
        <w:t> </w:t>
      </w:r>
      <w:r>
        <w:rPr/>
        <w:t>or</w:t>
      </w:r>
      <w:r>
        <w:rPr>
          <w:spacing w:val="-2"/>
        </w:rPr>
        <w:t> </w:t>
      </w:r>
      <w:r>
        <w:rPr/>
        <w:t>less</w:t>
      </w:r>
      <w:r>
        <w:rPr>
          <w:spacing w:val="-3"/>
        </w:rPr>
        <w:t> </w:t>
      </w:r>
      <w:r>
        <w:rPr/>
        <w:t>will</w:t>
      </w:r>
      <w:r>
        <w:rPr>
          <w:spacing w:val="-3"/>
        </w:rPr>
        <w:t> </w:t>
      </w:r>
      <w:r>
        <w:rPr/>
        <w:t>be</w:t>
      </w:r>
      <w:r>
        <w:rPr>
          <w:spacing w:val="-3"/>
        </w:rPr>
        <w:t> </w:t>
      </w:r>
      <w:r>
        <w:rPr/>
        <w:t>deemed less than satisfactory and will be disqualified from the assessment process.</w:t>
      </w:r>
    </w:p>
    <w:p>
      <w:pPr>
        <w:pStyle w:val="BodyText"/>
      </w:pPr>
    </w:p>
    <w:p>
      <w:pPr>
        <w:pStyle w:val="BodyText"/>
        <w:spacing w:before="71"/>
      </w:pPr>
    </w:p>
    <w:p>
      <w:pPr>
        <w:pStyle w:val="BodyText"/>
        <w:ind w:left="27"/>
      </w:pPr>
      <w:r>
        <w:rPr>
          <w:color w:val="22201F"/>
        </w:rPr>
        <w:t>The</w:t>
      </w:r>
      <w:r>
        <w:rPr>
          <w:color w:val="22201F"/>
          <w:spacing w:val="-3"/>
        </w:rPr>
        <w:t> </w:t>
      </w:r>
      <w:r>
        <w:rPr>
          <w:color w:val="22201F"/>
        </w:rPr>
        <w:t>assessment</w:t>
      </w:r>
      <w:r>
        <w:rPr>
          <w:color w:val="22201F"/>
          <w:spacing w:val="-3"/>
        </w:rPr>
        <w:t> </w:t>
      </w:r>
      <w:r>
        <w:rPr>
          <w:color w:val="22201F"/>
        </w:rPr>
        <w:t>of</w:t>
      </w:r>
      <w:r>
        <w:rPr>
          <w:color w:val="22201F"/>
          <w:spacing w:val="-2"/>
        </w:rPr>
        <w:t> </w:t>
      </w:r>
      <w:r>
        <w:rPr>
          <w:color w:val="22201F"/>
        </w:rPr>
        <w:t>quality</w:t>
      </w:r>
      <w:r>
        <w:rPr>
          <w:color w:val="22201F"/>
          <w:spacing w:val="-3"/>
        </w:rPr>
        <w:t> </w:t>
      </w:r>
      <w:r>
        <w:rPr>
          <w:color w:val="22201F"/>
        </w:rPr>
        <w:t>will</w:t>
      </w:r>
      <w:r>
        <w:rPr>
          <w:color w:val="22201F"/>
          <w:spacing w:val="-3"/>
        </w:rPr>
        <w:t> </w:t>
      </w:r>
      <w:r>
        <w:rPr>
          <w:color w:val="22201F"/>
        </w:rPr>
        <w:t>be</w:t>
      </w:r>
      <w:r>
        <w:rPr>
          <w:color w:val="22201F"/>
          <w:spacing w:val="-3"/>
        </w:rPr>
        <w:t> </w:t>
      </w:r>
      <w:r>
        <w:rPr>
          <w:color w:val="22201F"/>
        </w:rPr>
        <w:t>based</w:t>
      </w:r>
      <w:r>
        <w:rPr>
          <w:color w:val="22201F"/>
          <w:spacing w:val="-2"/>
        </w:rPr>
        <w:t> </w:t>
      </w:r>
      <w:r>
        <w:rPr>
          <w:color w:val="22201F"/>
          <w:spacing w:val="-5"/>
        </w:rPr>
        <w:t>on:</w:t>
      </w:r>
    </w:p>
    <w:p>
      <w:pPr>
        <w:pStyle w:val="ListParagraph"/>
        <w:numPr>
          <w:ilvl w:val="0"/>
          <w:numId w:val="8"/>
        </w:numPr>
        <w:tabs>
          <w:tab w:pos="747" w:val="left" w:leader="none"/>
        </w:tabs>
        <w:spacing w:line="240" w:lineRule="auto" w:before="205" w:after="0"/>
        <w:ind w:left="747" w:right="0" w:hanging="360"/>
        <w:jc w:val="left"/>
        <w:rPr>
          <w:sz w:val="24"/>
        </w:rPr>
      </w:pPr>
      <w:r>
        <w:rPr>
          <w:color w:val="22201F"/>
          <w:sz w:val="24"/>
        </w:rPr>
        <w:t>Relevance</w:t>
      </w:r>
      <w:r>
        <w:rPr>
          <w:color w:val="22201F"/>
          <w:spacing w:val="-4"/>
          <w:sz w:val="24"/>
        </w:rPr>
        <w:t> </w:t>
      </w:r>
      <w:r>
        <w:rPr>
          <w:color w:val="22201F"/>
          <w:sz w:val="24"/>
        </w:rPr>
        <w:t>and</w:t>
      </w:r>
      <w:r>
        <w:rPr>
          <w:color w:val="22201F"/>
          <w:spacing w:val="-3"/>
          <w:sz w:val="24"/>
        </w:rPr>
        <w:t> </w:t>
      </w:r>
      <w:r>
        <w:rPr>
          <w:color w:val="22201F"/>
          <w:sz w:val="24"/>
        </w:rPr>
        <w:t>detail</w:t>
      </w:r>
      <w:r>
        <w:rPr>
          <w:color w:val="22201F"/>
          <w:spacing w:val="-4"/>
          <w:sz w:val="24"/>
        </w:rPr>
        <w:t> </w:t>
      </w:r>
      <w:r>
        <w:rPr>
          <w:color w:val="22201F"/>
          <w:sz w:val="24"/>
        </w:rPr>
        <w:t>of</w:t>
      </w:r>
      <w:r>
        <w:rPr>
          <w:color w:val="22201F"/>
          <w:spacing w:val="-3"/>
          <w:sz w:val="24"/>
        </w:rPr>
        <w:t> </w:t>
      </w:r>
      <w:r>
        <w:rPr>
          <w:color w:val="22201F"/>
          <w:spacing w:val="-2"/>
          <w:sz w:val="24"/>
        </w:rPr>
        <w:t>proposal</w:t>
      </w:r>
    </w:p>
    <w:p>
      <w:pPr>
        <w:pStyle w:val="ListParagraph"/>
        <w:numPr>
          <w:ilvl w:val="0"/>
          <w:numId w:val="8"/>
        </w:numPr>
        <w:tabs>
          <w:tab w:pos="747" w:val="left" w:leader="none"/>
        </w:tabs>
        <w:spacing w:line="240" w:lineRule="auto" w:before="41" w:after="0"/>
        <w:ind w:left="747" w:right="0" w:hanging="360"/>
        <w:jc w:val="left"/>
        <w:rPr>
          <w:sz w:val="24"/>
        </w:rPr>
      </w:pPr>
      <w:r>
        <w:rPr>
          <w:color w:val="22201F"/>
          <w:sz w:val="24"/>
        </w:rPr>
        <w:t>Implementation</w:t>
      </w:r>
      <w:r>
        <w:rPr>
          <w:color w:val="22201F"/>
          <w:spacing w:val="-3"/>
          <w:sz w:val="24"/>
        </w:rPr>
        <w:t> </w:t>
      </w:r>
      <w:r>
        <w:rPr>
          <w:color w:val="22201F"/>
          <w:sz w:val="24"/>
        </w:rPr>
        <w:t>plan</w:t>
      </w:r>
      <w:r>
        <w:rPr>
          <w:color w:val="22201F"/>
          <w:spacing w:val="-3"/>
          <w:sz w:val="24"/>
        </w:rPr>
        <w:t> </w:t>
      </w:r>
      <w:r>
        <w:rPr>
          <w:color w:val="22201F"/>
          <w:sz w:val="24"/>
        </w:rPr>
        <w:t>and</w:t>
      </w:r>
      <w:r>
        <w:rPr>
          <w:color w:val="22201F"/>
          <w:spacing w:val="-3"/>
          <w:sz w:val="24"/>
        </w:rPr>
        <w:t> </w:t>
      </w:r>
      <w:r>
        <w:rPr>
          <w:color w:val="22201F"/>
          <w:spacing w:val="-2"/>
          <w:sz w:val="24"/>
        </w:rPr>
        <w:t>timeline</w:t>
      </w:r>
    </w:p>
    <w:p>
      <w:pPr>
        <w:pStyle w:val="ListParagraph"/>
        <w:numPr>
          <w:ilvl w:val="0"/>
          <w:numId w:val="8"/>
        </w:numPr>
        <w:tabs>
          <w:tab w:pos="747" w:val="left" w:leader="none"/>
        </w:tabs>
        <w:spacing w:line="240" w:lineRule="auto" w:before="42" w:after="0"/>
        <w:ind w:left="747" w:right="0" w:hanging="360"/>
        <w:jc w:val="left"/>
        <w:rPr>
          <w:sz w:val="24"/>
        </w:rPr>
      </w:pPr>
      <w:r>
        <w:rPr>
          <w:color w:val="22201F"/>
          <w:sz w:val="24"/>
        </w:rPr>
        <w:t>Evaluation</w:t>
      </w:r>
      <w:r>
        <w:rPr>
          <w:color w:val="22201F"/>
          <w:spacing w:val="-4"/>
          <w:sz w:val="24"/>
        </w:rPr>
        <w:t> </w:t>
      </w:r>
      <w:r>
        <w:rPr>
          <w:color w:val="22201F"/>
          <w:spacing w:val="-2"/>
          <w:sz w:val="24"/>
        </w:rPr>
        <w:t>arrangements</w:t>
      </w:r>
    </w:p>
    <w:p>
      <w:pPr>
        <w:pStyle w:val="ListParagraph"/>
        <w:numPr>
          <w:ilvl w:val="0"/>
          <w:numId w:val="8"/>
        </w:numPr>
        <w:tabs>
          <w:tab w:pos="747" w:val="left" w:leader="none"/>
        </w:tabs>
        <w:spacing w:line="240" w:lineRule="auto" w:before="40" w:after="0"/>
        <w:ind w:left="747" w:right="0" w:hanging="360"/>
        <w:jc w:val="left"/>
        <w:rPr>
          <w:sz w:val="24"/>
        </w:rPr>
      </w:pPr>
      <w:r>
        <w:rPr>
          <w:color w:val="22201F"/>
          <w:sz w:val="24"/>
        </w:rPr>
        <w:t>Previous</w:t>
      </w:r>
      <w:r>
        <w:rPr>
          <w:color w:val="22201F"/>
          <w:spacing w:val="-4"/>
          <w:sz w:val="24"/>
        </w:rPr>
        <w:t> </w:t>
      </w:r>
      <w:r>
        <w:rPr>
          <w:color w:val="22201F"/>
          <w:spacing w:val="-2"/>
          <w:sz w:val="24"/>
        </w:rPr>
        <w:t>experience</w:t>
      </w:r>
    </w:p>
    <w:p>
      <w:pPr>
        <w:pStyle w:val="BodyText"/>
        <w:spacing w:before="245"/>
      </w:pPr>
    </w:p>
    <w:p>
      <w:pPr>
        <w:pStyle w:val="Heading2"/>
      </w:pPr>
      <w:r>
        <w:rPr>
          <w:color w:val="22201F"/>
        </w:rPr>
        <w:t>Scoring</w:t>
      </w:r>
      <w:r>
        <w:rPr>
          <w:color w:val="22201F"/>
          <w:spacing w:val="-5"/>
        </w:rPr>
        <w:t> </w:t>
      </w:r>
      <w:r>
        <w:rPr>
          <w:color w:val="22201F"/>
          <w:spacing w:val="-2"/>
        </w:rPr>
        <w:t>Indicators:</w:t>
      </w:r>
    </w:p>
    <w:p>
      <w:pPr>
        <w:pStyle w:val="ListParagraph"/>
        <w:numPr>
          <w:ilvl w:val="0"/>
          <w:numId w:val="8"/>
        </w:numPr>
        <w:tabs>
          <w:tab w:pos="747" w:val="left" w:leader="none"/>
        </w:tabs>
        <w:spacing w:line="240" w:lineRule="auto" w:before="205" w:after="0"/>
        <w:ind w:left="747" w:right="0" w:hanging="360"/>
        <w:jc w:val="left"/>
        <w:rPr>
          <w:sz w:val="24"/>
        </w:rPr>
      </w:pPr>
      <w:r>
        <w:rPr>
          <w:color w:val="22201F"/>
          <w:sz w:val="24"/>
        </w:rPr>
        <w:t>Excellent:</w:t>
      </w:r>
      <w:r>
        <w:rPr>
          <w:color w:val="22201F"/>
          <w:spacing w:val="-6"/>
          <w:sz w:val="24"/>
        </w:rPr>
        <w:t> </w:t>
      </w:r>
      <w:r>
        <w:rPr>
          <w:color w:val="22201F"/>
          <w:sz w:val="24"/>
        </w:rPr>
        <w:t>5</w:t>
      </w:r>
      <w:r>
        <w:rPr>
          <w:color w:val="22201F"/>
          <w:spacing w:val="-3"/>
          <w:sz w:val="24"/>
        </w:rPr>
        <w:t> </w:t>
      </w:r>
      <w:r>
        <w:rPr>
          <w:color w:val="22201F"/>
          <w:sz w:val="24"/>
        </w:rPr>
        <w:t>–</w:t>
      </w:r>
      <w:r>
        <w:rPr>
          <w:color w:val="22201F"/>
          <w:spacing w:val="-3"/>
          <w:sz w:val="24"/>
        </w:rPr>
        <w:t> </w:t>
      </w:r>
      <w:r>
        <w:rPr>
          <w:color w:val="22201F"/>
          <w:sz w:val="24"/>
        </w:rPr>
        <w:t>Fully</w:t>
      </w:r>
      <w:r>
        <w:rPr>
          <w:color w:val="22201F"/>
          <w:spacing w:val="-1"/>
          <w:sz w:val="24"/>
        </w:rPr>
        <w:t> </w:t>
      </w:r>
      <w:r>
        <w:rPr>
          <w:color w:val="22201F"/>
          <w:sz w:val="24"/>
        </w:rPr>
        <w:t>detailed,</w:t>
      </w:r>
      <w:r>
        <w:rPr>
          <w:color w:val="22201F"/>
          <w:spacing w:val="-4"/>
          <w:sz w:val="24"/>
        </w:rPr>
        <w:t> </w:t>
      </w:r>
      <w:r>
        <w:rPr>
          <w:color w:val="22201F"/>
          <w:sz w:val="24"/>
        </w:rPr>
        <w:t>highly</w:t>
      </w:r>
      <w:r>
        <w:rPr>
          <w:color w:val="22201F"/>
          <w:spacing w:val="-3"/>
          <w:sz w:val="24"/>
        </w:rPr>
        <w:t> </w:t>
      </w:r>
      <w:r>
        <w:rPr>
          <w:color w:val="22201F"/>
          <w:sz w:val="24"/>
        </w:rPr>
        <w:t>relevant,</w:t>
      </w:r>
      <w:r>
        <w:rPr>
          <w:color w:val="22201F"/>
          <w:spacing w:val="-2"/>
          <w:sz w:val="24"/>
        </w:rPr>
        <w:t> comprehensive</w:t>
      </w:r>
    </w:p>
    <w:p>
      <w:pPr>
        <w:pStyle w:val="ListParagraph"/>
        <w:numPr>
          <w:ilvl w:val="0"/>
          <w:numId w:val="8"/>
        </w:numPr>
        <w:tabs>
          <w:tab w:pos="747" w:val="left" w:leader="none"/>
        </w:tabs>
        <w:spacing w:line="240" w:lineRule="auto" w:before="41" w:after="0"/>
        <w:ind w:left="747" w:right="0" w:hanging="360"/>
        <w:jc w:val="left"/>
        <w:rPr>
          <w:sz w:val="24"/>
        </w:rPr>
      </w:pPr>
      <w:r>
        <w:rPr>
          <w:color w:val="22201F"/>
          <w:sz w:val="24"/>
        </w:rPr>
        <w:t>Good:</w:t>
      </w:r>
      <w:r>
        <w:rPr>
          <w:color w:val="22201F"/>
          <w:spacing w:val="-3"/>
          <w:sz w:val="24"/>
        </w:rPr>
        <w:t> </w:t>
      </w:r>
      <w:r>
        <w:rPr>
          <w:color w:val="22201F"/>
          <w:sz w:val="24"/>
        </w:rPr>
        <w:t>4</w:t>
      </w:r>
      <w:r>
        <w:rPr>
          <w:color w:val="22201F"/>
          <w:spacing w:val="-2"/>
          <w:sz w:val="24"/>
        </w:rPr>
        <w:t> </w:t>
      </w:r>
      <w:r>
        <w:rPr>
          <w:color w:val="22201F"/>
          <w:sz w:val="24"/>
        </w:rPr>
        <w:t>–</w:t>
      </w:r>
      <w:r>
        <w:rPr>
          <w:color w:val="22201F"/>
          <w:spacing w:val="-2"/>
          <w:sz w:val="24"/>
        </w:rPr>
        <w:t> </w:t>
      </w:r>
      <w:r>
        <w:rPr>
          <w:color w:val="22201F"/>
          <w:sz w:val="24"/>
        </w:rPr>
        <w:t>Well</w:t>
      </w:r>
      <w:r>
        <w:rPr>
          <w:color w:val="22201F"/>
          <w:spacing w:val="-2"/>
          <w:sz w:val="24"/>
        </w:rPr>
        <w:t> </w:t>
      </w:r>
      <w:r>
        <w:rPr>
          <w:color w:val="22201F"/>
          <w:sz w:val="24"/>
        </w:rPr>
        <w:t>detailed,</w:t>
      </w:r>
      <w:r>
        <w:rPr>
          <w:color w:val="22201F"/>
          <w:spacing w:val="-3"/>
          <w:sz w:val="24"/>
        </w:rPr>
        <w:t> </w:t>
      </w:r>
      <w:r>
        <w:rPr>
          <w:color w:val="22201F"/>
          <w:sz w:val="24"/>
        </w:rPr>
        <w:t>good</w:t>
      </w:r>
      <w:r>
        <w:rPr>
          <w:color w:val="22201F"/>
          <w:spacing w:val="-1"/>
          <w:sz w:val="24"/>
        </w:rPr>
        <w:t> </w:t>
      </w:r>
      <w:r>
        <w:rPr>
          <w:color w:val="22201F"/>
          <w:spacing w:val="-2"/>
          <w:sz w:val="24"/>
        </w:rPr>
        <w:t>relevance</w:t>
      </w:r>
    </w:p>
    <w:p>
      <w:pPr>
        <w:pStyle w:val="ListParagraph"/>
        <w:numPr>
          <w:ilvl w:val="0"/>
          <w:numId w:val="8"/>
        </w:numPr>
        <w:tabs>
          <w:tab w:pos="747" w:val="left" w:leader="none"/>
        </w:tabs>
        <w:spacing w:line="240" w:lineRule="auto" w:before="42" w:after="0"/>
        <w:ind w:left="747" w:right="0" w:hanging="359"/>
        <w:jc w:val="left"/>
        <w:rPr>
          <w:sz w:val="24"/>
        </w:rPr>
      </w:pPr>
      <w:r>
        <w:rPr>
          <w:color w:val="22201F"/>
          <w:sz w:val="24"/>
        </w:rPr>
        <w:t>Satisfactory:</w:t>
      </w:r>
      <w:r>
        <w:rPr>
          <w:color w:val="22201F"/>
          <w:spacing w:val="-4"/>
          <w:sz w:val="24"/>
        </w:rPr>
        <w:t> </w:t>
      </w:r>
      <w:r>
        <w:rPr>
          <w:color w:val="22201F"/>
          <w:sz w:val="24"/>
        </w:rPr>
        <w:t>3</w:t>
      </w:r>
      <w:r>
        <w:rPr>
          <w:color w:val="22201F"/>
          <w:spacing w:val="-3"/>
          <w:sz w:val="24"/>
        </w:rPr>
        <w:t> </w:t>
      </w:r>
      <w:r>
        <w:rPr>
          <w:color w:val="22201F"/>
          <w:sz w:val="24"/>
        </w:rPr>
        <w:t>–</w:t>
      </w:r>
      <w:r>
        <w:rPr>
          <w:color w:val="22201F"/>
          <w:spacing w:val="-2"/>
          <w:sz w:val="24"/>
        </w:rPr>
        <w:t> </w:t>
      </w:r>
      <w:r>
        <w:rPr>
          <w:color w:val="22201F"/>
          <w:sz w:val="24"/>
        </w:rPr>
        <w:t>Adequate</w:t>
      </w:r>
      <w:r>
        <w:rPr>
          <w:color w:val="22201F"/>
          <w:spacing w:val="-3"/>
          <w:sz w:val="24"/>
        </w:rPr>
        <w:t> </w:t>
      </w:r>
      <w:r>
        <w:rPr>
          <w:color w:val="22201F"/>
          <w:sz w:val="24"/>
        </w:rPr>
        <w:t>detail</w:t>
      </w:r>
      <w:r>
        <w:rPr>
          <w:color w:val="22201F"/>
          <w:spacing w:val="-3"/>
          <w:sz w:val="24"/>
        </w:rPr>
        <w:t> </w:t>
      </w:r>
      <w:r>
        <w:rPr>
          <w:color w:val="22201F"/>
          <w:sz w:val="24"/>
        </w:rPr>
        <w:t>and</w:t>
      </w:r>
      <w:r>
        <w:rPr>
          <w:color w:val="22201F"/>
          <w:spacing w:val="-2"/>
          <w:sz w:val="24"/>
        </w:rPr>
        <w:t> relevance</w:t>
      </w:r>
    </w:p>
    <w:p>
      <w:pPr>
        <w:pStyle w:val="ListParagraph"/>
        <w:numPr>
          <w:ilvl w:val="0"/>
          <w:numId w:val="8"/>
        </w:numPr>
        <w:tabs>
          <w:tab w:pos="747" w:val="left" w:leader="none"/>
        </w:tabs>
        <w:spacing w:line="240" w:lineRule="auto" w:before="41" w:after="0"/>
        <w:ind w:left="747" w:right="0" w:hanging="359"/>
        <w:jc w:val="left"/>
        <w:rPr>
          <w:sz w:val="24"/>
        </w:rPr>
      </w:pPr>
      <w:r>
        <w:rPr>
          <w:color w:val="22201F"/>
          <w:sz w:val="24"/>
        </w:rPr>
        <w:t>Limited:</w:t>
      </w:r>
      <w:r>
        <w:rPr>
          <w:color w:val="22201F"/>
          <w:spacing w:val="-4"/>
          <w:sz w:val="24"/>
        </w:rPr>
        <w:t> </w:t>
      </w:r>
      <w:r>
        <w:rPr>
          <w:color w:val="22201F"/>
          <w:sz w:val="24"/>
        </w:rPr>
        <w:t>2</w:t>
      </w:r>
      <w:r>
        <w:rPr>
          <w:color w:val="22201F"/>
          <w:spacing w:val="-2"/>
          <w:sz w:val="24"/>
        </w:rPr>
        <w:t> </w:t>
      </w:r>
      <w:r>
        <w:rPr>
          <w:color w:val="22201F"/>
          <w:sz w:val="24"/>
        </w:rPr>
        <w:t>–</w:t>
      </w:r>
      <w:r>
        <w:rPr>
          <w:color w:val="22201F"/>
          <w:spacing w:val="-2"/>
          <w:sz w:val="24"/>
        </w:rPr>
        <w:t> </w:t>
      </w:r>
      <w:r>
        <w:rPr>
          <w:color w:val="22201F"/>
          <w:sz w:val="24"/>
        </w:rPr>
        <w:t>Partial</w:t>
      </w:r>
      <w:r>
        <w:rPr>
          <w:color w:val="22201F"/>
          <w:spacing w:val="-3"/>
          <w:sz w:val="24"/>
        </w:rPr>
        <w:t> </w:t>
      </w:r>
      <w:r>
        <w:rPr>
          <w:color w:val="22201F"/>
          <w:sz w:val="24"/>
        </w:rPr>
        <w:t>detail,</w:t>
      </w:r>
      <w:r>
        <w:rPr>
          <w:color w:val="22201F"/>
          <w:spacing w:val="-2"/>
          <w:sz w:val="24"/>
        </w:rPr>
        <w:t> </w:t>
      </w:r>
      <w:r>
        <w:rPr>
          <w:color w:val="22201F"/>
          <w:sz w:val="24"/>
        </w:rPr>
        <w:t>limited</w:t>
      </w:r>
      <w:r>
        <w:rPr>
          <w:color w:val="22201F"/>
          <w:spacing w:val="-1"/>
          <w:sz w:val="24"/>
        </w:rPr>
        <w:t> </w:t>
      </w:r>
      <w:r>
        <w:rPr>
          <w:color w:val="22201F"/>
          <w:spacing w:val="-2"/>
          <w:sz w:val="24"/>
        </w:rPr>
        <w:t>relevance</w:t>
      </w:r>
    </w:p>
    <w:p>
      <w:pPr>
        <w:pStyle w:val="ListParagraph"/>
        <w:numPr>
          <w:ilvl w:val="0"/>
          <w:numId w:val="8"/>
        </w:numPr>
        <w:tabs>
          <w:tab w:pos="747" w:val="left" w:leader="none"/>
        </w:tabs>
        <w:spacing w:line="240" w:lineRule="auto" w:before="42" w:after="0"/>
        <w:ind w:left="747" w:right="0" w:hanging="360"/>
        <w:jc w:val="left"/>
        <w:rPr>
          <w:sz w:val="24"/>
        </w:rPr>
      </w:pPr>
      <w:r>
        <w:rPr>
          <w:color w:val="22201F"/>
          <w:sz w:val="24"/>
        </w:rPr>
        <w:t>Poor:</w:t>
      </w:r>
      <w:r>
        <w:rPr>
          <w:color w:val="22201F"/>
          <w:spacing w:val="-3"/>
          <w:sz w:val="24"/>
        </w:rPr>
        <w:t> </w:t>
      </w:r>
      <w:r>
        <w:rPr>
          <w:color w:val="22201F"/>
          <w:sz w:val="24"/>
        </w:rPr>
        <w:t>1</w:t>
      </w:r>
      <w:r>
        <w:rPr>
          <w:color w:val="22201F"/>
          <w:spacing w:val="-3"/>
          <w:sz w:val="24"/>
        </w:rPr>
        <w:t> </w:t>
      </w:r>
      <w:r>
        <w:rPr>
          <w:color w:val="22201F"/>
          <w:sz w:val="24"/>
        </w:rPr>
        <w:t>–</w:t>
      </w:r>
      <w:r>
        <w:rPr>
          <w:color w:val="22201F"/>
          <w:spacing w:val="-1"/>
          <w:sz w:val="24"/>
        </w:rPr>
        <w:t> </w:t>
      </w:r>
      <w:r>
        <w:rPr>
          <w:color w:val="22201F"/>
          <w:sz w:val="24"/>
        </w:rPr>
        <w:t>Inadequate</w:t>
      </w:r>
      <w:r>
        <w:rPr>
          <w:color w:val="22201F"/>
          <w:spacing w:val="-3"/>
          <w:sz w:val="24"/>
        </w:rPr>
        <w:t> </w:t>
      </w:r>
      <w:r>
        <w:rPr>
          <w:color w:val="22201F"/>
          <w:sz w:val="24"/>
        </w:rPr>
        <w:t>detail,</w:t>
      </w:r>
      <w:r>
        <w:rPr>
          <w:color w:val="22201F"/>
          <w:spacing w:val="-3"/>
          <w:sz w:val="24"/>
        </w:rPr>
        <w:t> </w:t>
      </w:r>
      <w:r>
        <w:rPr>
          <w:color w:val="22201F"/>
          <w:sz w:val="24"/>
        </w:rPr>
        <w:t>poor</w:t>
      </w:r>
      <w:r>
        <w:rPr>
          <w:color w:val="22201F"/>
          <w:spacing w:val="-2"/>
          <w:sz w:val="24"/>
        </w:rPr>
        <w:t> relevance</w:t>
      </w:r>
    </w:p>
    <w:p>
      <w:pPr>
        <w:pStyle w:val="ListParagraph"/>
        <w:numPr>
          <w:ilvl w:val="0"/>
          <w:numId w:val="8"/>
        </w:numPr>
        <w:tabs>
          <w:tab w:pos="747" w:val="left" w:leader="none"/>
        </w:tabs>
        <w:spacing w:line="240" w:lineRule="auto" w:before="41" w:after="0"/>
        <w:ind w:left="747" w:right="0" w:hanging="360"/>
        <w:jc w:val="left"/>
        <w:rPr>
          <w:sz w:val="24"/>
        </w:rPr>
      </w:pPr>
      <w:r>
        <w:rPr>
          <w:color w:val="22201F"/>
          <w:sz w:val="24"/>
        </w:rPr>
        <w:t>Nil</w:t>
      </w:r>
      <w:r>
        <w:rPr>
          <w:color w:val="22201F"/>
          <w:spacing w:val="-5"/>
          <w:sz w:val="24"/>
        </w:rPr>
        <w:t> </w:t>
      </w:r>
      <w:r>
        <w:rPr>
          <w:color w:val="22201F"/>
          <w:sz w:val="24"/>
        </w:rPr>
        <w:t>Response:</w:t>
      </w:r>
      <w:r>
        <w:rPr>
          <w:color w:val="22201F"/>
          <w:spacing w:val="-3"/>
          <w:sz w:val="24"/>
        </w:rPr>
        <w:t> </w:t>
      </w:r>
      <w:r>
        <w:rPr>
          <w:color w:val="22201F"/>
          <w:sz w:val="24"/>
        </w:rPr>
        <w:t>0</w:t>
      </w:r>
      <w:r>
        <w:rPr>
          <w:color w:val="22201F"/>
          <w:spacing w:val="-3"/>
          <w:sz w:val="24"/>
        </w:rPr>
        <w:t> </w:t>
      </w:r>
      <w:r>
        <w:rPr>
          <w:color w:val="22201F"/>
          <w:sz w:val="24"/>
        </w:rPr>
        <w:t>–</w:t>
      </w:r>
      <w:r>
        <w:rPr>
          <w:color w:val="22201F"/>
          <w:spacing w:val="-2"/>
          <w:sz w:val="24"/>
        </w:rPr>
        <w:t> </w:t>
      </w:r>
      <w:r>
        <w:rPr>
          <w:color w:val="22201F"/>
          <w:sz w:val="24"/>
        </w:rPr>
        <w:t>No</w:t>
      </w:r>
      <w:r>
        <w:rPr>
          <w:color w:val="22201F"/>
          <w:spacing w:val="-3"/>
          <w:sz w:val="24"/>
        </w:rPr>
        <w:t> </w:t>
      </w:r>
      <w:r>
        <w:rPr>
          <w:color w:val="22201F"/>
          <w:sz w:val="24"/>
        </w:rPr>
        <w:t>response</w:t>
      </w:r>
      <w:r>
        <w:rPr>
          <w:color w:val="22201F"/>
          <w:spacing w:val="-3"/>
          <w:sz w:val="24"/>
        </w:rPr>
        <w:t> </w:t>
      </w:r>
      <w:r>
        <w:rPr>
          <w:color w:val="22201F"/>
          <w:sz w:val="24"/>
        </w:rPr>
        <w:t>or</w:t>
      </w:r>
      <w:r>
        <w:rPr>
          <w:color w:val="22201F"/>
          <w:spacing w:val="-2"/>
          <w:sz w:val="24"/>
        </w:rPr>
        <w:t> </w:t>
      </w:r>
      <w:r>
        <w:rPr>
          <w:color w:val="22201F"/>
          <w:sz w:val="24"/>
        </w:rPr>
        <w:t>unacceptable</w:t>
      </w:r>
      <w:r>
        <w:rPr>
          <w:color w:val="22201F"/>
          <w:spacing w:val="-3"/>
          <w:sz w:val="24"/>
        </w:rPr>
        <w:t> </w:t>
      </w:r>
      <w:r>
        <w:rPr>
          <w:color w:val="22201F"/>
          <w:spacing w:val="-2"/>
          <w:sz w:val="24"/>
        </w:rPr>
        <w:t>information</w:t>
      </w:r>
    </w:p>
    <w:p>
      <w:pPr>
        <w:pStyle w:val="BodyText"/>
      </w:pPr>
    </w:p>
    <w:p>
      <w:pPr>
        <w:pStyle w:val="BodyText"/>
        <w:spacing w:before="153"/>
      </w:pPr>
    </w:p>
    <w:p>
      <w:pPr>
        <w:pStyle w:val="Heading1"/>
        <w:numPr>
          <w:ilvl w:val="0"/>
          <w:numId w:val="1"/>
        </w:numPr>
        <w:tabs>
          <w:tab w:pos="706" w:val="left" w:leader="none"/>
        </w:tabs>
        <w:spacing w:line="240" w:lineRule="auto" w:before="0" w:after="0"/>
        <w:ind w:left="706" w:right="0" w:hanging="679"/>
        <w:jc w:val="left"/>
      </w:pPr>
      <w:bookmarkStart w:name="14. Submission Details" w:id="5"/>
      <w:bookmarkEnd w:id="5"/>
      <w:r>
        <w:rPr>
          <w:b w:val="0"/>
        </w:rPr>
      </w:r>
      <w:r>
        <w:rPr>
          <w:color w:val="773189"/>
        </w:rPr>
        <w:t>Submission</w:t>
      </w:r>
      <w:r>
        <w:rPr>
          <w:color w:val="773189"/>
          <w:spacing w:val="-9"/>
        </w:rPr>
        <w:t> </w:t>
      </w:r>
      <w:r>
        <w:rPr>
          <w:color w:val="773189"/>
          <w:spacing w:val="-2"/>
        </w:rPr>
        <w:t>Details</w:t>
      </w:r>
    </w:p>
    <w:p>
      <w:pPr>
        <w:pStyle w:val="BodyText"/>
        <w:spacing w:before="63"/>
        <w:rPr>
          <w:b/>
          <w:sz w:val="32"/>
        </w:rPr>
      </w:pPr>
    </w:p>
    <w:p>
      <w:pPr>
        <w:spacing w:line="391" w:lineRule="auto" w:before="0"/>
        <w:ind w:left="27" w:right="1598" w:firstLine="0"/>
        <w:jc w:val="left"/>
        <w:rPr>
          <w:sz w:val="24"/>
        </w:rPr>
      </w:pPr>
      <w:r>
        <w:rPr>
          <w:b/>
          <w:color w:val="22201F"/>
          <w:sz w:val="24"/>
        </w:rPr>
        <w:t>Email</w:t>
      </w:r>
      <w:r>
        <w:rPr>
          <w:b/>
          <w:color w:val="22201F"/>
          <w:spacing w:val="-8"/>
          <w:sz w:val="24"/>
        </w:rPr>
        <w:t> </w:t>
      </w:r>
      <w:r>
        <w:rPr>
          <w:b/>
          <w:color w:val="22201F"/>
          <w:sz w:val="24"/>
        </w:rPr>
        <w:t>completed</w:t>
      </w:r>
      <w:r>
        <w:rPr>
          <w:b/>
          <w:color w:val="22201F"/>
          <w:spacing w:val="-8"/>
          <w:sz w:val="24"/>
        </w:rPr>
        <w:t> </w:t>
      </w:r>
      <w:r>
        <w:rPr>
          <w:b/>
          <w:color w:val="22201F"/>
          <w:sz w:val="24"/>
        </w:rPr>
        <w:t>applications</w:t>
      </w:r>
      <w:r>
        <w:rPr>
          <w:b/>
          <w:color w:val="22201F"/>
          <w:spacing w:val="-8"/>
          <w:sz w:val="24"/>
        </w:rPr>
        <w:t> </w:t>
      </w:r>
      <w:r>
        <w:rPr>
          <w:b/>
          <w:color w:val="22201F"/>
          <w:sz w:val="24"/>
        </w:rPr>
        <w:t>to</w:t>
      </w:r>
      <w:r>
        <w:rPr>
          <w:b/>
          <w:color w:val="22201F"/>
          <w:spacing w:val="-8"/>
          <w:sz w:val="24"/>
        </w:rPr>
        <w:t> </w:t>
      </w:r>
      <w:hyperlink r:id="rId7">
        <w:r>
          <w:rPr>
            <w:b/>
            <w:color w:val="22201F"/>
            <w:sz w:val="24"/>
            <w:u w:val="single" w:color="22201F"/>
          </w:rPr>
          <w:t>Accounts@nihrc.org</w:t>
        </w:r>
      </w:hyperlink>
      <w:r>
        <w:rPr>
          <w:b/>
          <w:color w:val="22201F"/>
          <w:sz w:val="24"/>
          <w:u w:val="none"/>
        </w:rPr>
        <w:t> Deadline</w:t>
      </w:r>
      <w:r>
        <w:rPr>
          <w:color w:val="22201F"/>
          <w:sz w:val="24"/>
          <w:u w:val="none"/>
        </w:rPr>
        <w:t>: 12 noon, 12 January 2026.</w:t>
      </w:r>
    </w:p>
    <w:p>
      <w:pPr>
        <w:spacing w:after="0" w:line="391" w:lineRule="auto"/>
        <w:jc w:val="left"/>
        <w:rPr>
          <w:sz w:val="24"/>
        </w:rPr>
        <w:sectPr>
          <w:pgSz w:w="11910" w:h="16840"/>
          <w:pgMar w:header="0" w:footer="896" w:top="1180" w:bottom="1080" w:left="992" w:right="992"/>
        </w:sectPr>
      </w:pPr>
    </w:p>
    <w:p>
      <w:pPr>
        <w:pStyle w:val="Heading2"/>
        <w:spacing w:line="288" w:lineRule="auto" w:before="78"/>
      </w:pPr>
      <w:r>
        <w:rPr>
          <w:color w:val="22201F"/>
        </w:rPr>
        <w:t>Any questions about the project should be emailed to </w:t>
      </w:r>
      <w:hyperlink r:id="rId8">
        <w:r>
          <w:rPr>
            <w:color w:val="0562C1"/>
            <w:u w:val="single" w:color="0562C1"/>
          </w:rPr>
          <w:t>Claire.Martin@nihrc.org</w:t>
        </w:r>
      </w:hyperlink>
      <w:r>
        <w:rPr>
          <w:color w:val="0562C1"/>
          <w:spacing w:val="-6"/>
          <w:u w:val="none"/>
        </w:rPr>
        <w:t> </w:t>
      </w:r>
      <w:r>
        <w:rPr>
          <w:color w:val="22201F"/>
          <w:u w:val="none"/>
        </w:rPr>
        <w:t>and</w:t>
      </w:r>
      <w:r>
        <w:rPr>
          <w:color w:val="22201F"/>
          <w:spacing w:val="-7"/>
          <w:u w:val="none"/>
        </w:rPr>
        <w:t> </w:t>
      </w:r>
      <w:hyperlink r:id="rId9">
        <w:r>
          <w:rPr>
            <w:color w:val="0562C1"/>
            <w:u w:val="single" w:color="0562C1"/>
          </w:rPr>
          <w:t>Éilis.Haughey@nihrc.org</w:t>
        </w:r>
      </w:hyperlink>
      <w:r>
        <w:rPr>
          <w:color w:val="0562C1"/>
          <w:spacing w:val="-5"/>
          <w:u w:val="none"/>
        </w:rPr>
        <w:t> </w:t>
      </w:r>
      <w:r>
        <w:rPr>
          <w:color w:val="22201F"/>
          <w:u w:val="none"/>
        </w:rPr>
        <w:t>who</w:t>
      </w:r>
      <w:r>
        <w:rPr>
          <w:color w:val="22201F"/>
          <w:spacing w:val="-6"/>
          <w:u w:val="none"/>
        </w:rPr>
        <w:t> </w:t>
      </w:r>
      <w:r>
        <w:rPr>
          <w:color w:val="22201F"/>
          <w:u w:val="none"/>
        </w:rPr>
        <w:t>will</w:t>
      </w:r>
      <w:r>
        <w:rPr>
          <w:color w:val="22201F"/>
          <w:spacing w:val="-7"/>
          <w:u w:val="none"/>
        </w:rPr>
        <w:t> </w:t>
      </w:r>
      <w:r>
        <w:rPr>
          <w:color w:val="22201F"/>
          <w:u w:val="none"/>
        </w:rPr>
        <w:t>arrange</w:t>
      </w:r>
      <w:r>
        <w:rPr>
          <w:color w:val="22201F"/>
          <w:spacing w:val="-7"/>
          <w:u w:val="none"/>
        </w:rPr>
        <w:t> </w:t>
      </w:r>
      <w:r>
        <w:rPr>
          <w:color w:val="22201F"/>
          <w:u w:val="none"/>
        </w:rPr>
        <w:t>a prompt response.</w:t>
      </w:r>
    </w:p>
    <w:p>
      <w:pPr>
        <w:pStyle w:val="BodyText"/>
        <w:spacing w:before="58"/>
        <w:rPr>
          <w:b/>
        </w:rPr>
      </w:pPr>
    </w:p>
    <w:p>
      <w:pPr>
        <w:pStyle w:val="BodyText"/>
        <w:spacing w:line="288" w:lineRule="auto" w:before="1"/>
        <w:ind w:left="27"/>
      </w:pPr>
      <w:r>
        <w:rPr>
          <w:color w:val="22201F"/>
          <w:u w:val="single" w:color="22201F"/>
        </w:rPr>
        <w:t>Please</w:t>
      </w:r>
      <w:r>
        <w:rPr>
          <w:color w:val="22201F"/>
          <w:spacing w:val="-3"/>
          <w:u w:val="single" w:color="22201F"/>
        </w:rPr>
        <w:t> </w:t>
      </w:r>
      <w:r>
        <w:rPr>
          <w:color w:val="22201F"/>
          <w:u w:val="single" w:color="22201F"/>
        </w:rPr>
        <w:t>note</w:t>
      </w:r>
      <w:r>
        <w:rPr>
          <w:color w:val="22201F"/>
          <w:spacing w:val="-3"/>
          <w:u w:val="single" w:color="22201F"/>
        </w:rPr>
        <w:t> </w:t>
      </w:r>
      <w:r>
        <w:rPr>
          <w:color w:val="22201F"/>
          <w:u w:val="single" w:color="22201F"/>
        </w:rPr>
        <w:t>that</w:t>
      </w:r>
      <w:r>
        <w:rPr>
          <w:color w:val="22201F"/>
          <w:spacing w:val="-3"/>
          <w:u w:val="single" w:color="22201F"/>
        </w:rPr>
        <w:t> </w:t>
      </w:r>
      <w:r>
        <w:rPr>
          <w:color w:val="22201F"/>
          <w:u w:val="single" w:color="22201F"/>
        </w:rPr>
        <w:t>the</w:t>
      </w:r>
      <w:r>
        <w:rPr>
          <w:color w:val="22201F"/>
          <w:spacing w:val="-3"/>
          <w:u w:val="single" w:color="22201F"/>
        </w:rPr>
        <w:t> </w:t>
      </w:r>
      <w:r>
        <w:rPr>
          <w:color w:val="22201F"/>
          <w:u w:val="single" w:color="22201F"/>
        </w:rPr>
        <w:t>Commission</w:t>
      </w:r>
      <w:r>
        <w:rPr>
          <w:color w:val="22201F"/>
          <w:spacing w:val="-2"/>
          <w:u w:val="single" w:color="22201F"/>
        </w:rPr>
        <w:t> </w:t>
      </w:r>
      <w:r>
        <w:rPr>
          <w:color w:val="22201F"/>
          <w:u w:val="single" w:color="22201F"/>
        </w:rPr>
        <w:t>will</w:t>
      </w:r>
      <w:r>
        <w:rPr>
          <w:color w:val="22201F"/>
          <w:spacing w:val="-3"/>
          <w:u w:val="single" w:color="22201F"/>
        </w:rPr>
        <w:t> </w:t>
      </w:r>
      <w:r>
        <w:rPr>
          <w:color w:val="22201F"/>
          <w:u w:val="single" w:color="22201F"/>
        </w:rPr>
        <w:t>be</w:t>
      </w:r>
      <w:r>
        <w:rPr>
          <w:color w:val="22201F"/>
          <w:spacing w:val="-3"/>
          <w:u w:val="single" w:color="22201F"/>
        </w:rPr>
        <w:t> </w:t>
      </w:r>
      <w:r>
        <w:rPr>
          <w:color w:val="22201F"/>
          <w:u w:val="single" w:color="22201F"/>
        </w:rPr>
        <w:t>closed</w:t>
      </w:r>
      <w:r>
        <w:rPr>
          <w:color w:val="22201F"/>
          <w:spacing w:val="-2"/>
          <w:u w:val="single" w:color="22201F"/>
        </w:rPr>
        <w:t> </w:t>
      </w:r>
      <w:r>
        <w:rPr>
          <w:color w:val="22201F"/>
          <w:u w:val="single" w:color="22201F"/>
        </w:rPr>
        <w:t>between</w:t>
      </w:r>
      <w:r>
        <w:rPr>
          <w:color w:val="22201F"/>
          <w:spacing w:val="-2"/>
          <w:u w:val="single" w:color="22201F"/>
        </w:rPr>
        <w:t> </w:t>
      </w:r>
      <w:r>
        <w:rPr>
          <w:color w:val="22201F"/>
          <w:u w:val="single" w:color="22201F"/>
        </w:rPr>
        <w:t>24</w:t>
      </w:r>
      <w:r>
        <w:rPr>
          <w:color w:val="22201F"/>
          <w:spacing w:val="-3"/>
          <w:u w:val="single" w:color="22201F"/>
        </w:rPr>
        <w:t> </w:t>
      </w:r>
      <w:r>
        <w:rPr>
          <w:color w:val="22201F"/>
          <w:u w:val="single" w:color="22201F"/>
        </w:rPr>
        <w:t>December</w:t>
      </w:r>
      <w:r>
        <w:rPr>
          <w:color w:val="22201F"/>
          <w:spacing w:val="-3"/>
          <w:u w:val="single" w:color="22201F"/>
        </w:rPr>
        <w:t> </w:t>
      </w:r>
      <w:r>
        <w:rPr>
          <w:color w:val="22201F"/>
          <w:u w:val="single" w:color="22201F"/>
        </w:rPr>
        <w:t>2025</w:t>
      </w:r>
      <w:r>
        <w:rPr>
          <w:color w:val="22201F"/>
          <w:spacing w:val="-2"/>
          <w:u w:val="single" w:color="22201F"/>
        </w:rPr>
        <w:t> </w:t>
      </w:r>
      <w:r>
        <w:rPr>
          <w:color w:val="22201F"/>
          <w:u w:val="single" w:color="22201F"/>
        </w:rPr>
        <w:t>–</w:t>
      </w:r>
      <w:r>
        <w:rPr>
          <w:color w:val="22201F"/>
          <w:spacing w:val="-1"/>
          <w:u w:val="single" w:color="22201F"/>
        </w:rPr>
        <w:t> </w:t>
      </w:r>
      <w:r>
        <w:rPr>
          <w:color w:val="22201F"/>
          <w:u w:val="single" w:color="22201F"/>
        </w:rPr>
        <w:t>2</w:t>
      </w:r>
      <w:r>
        <w:rPr>
          <w:color w:val="22201F"/>
          <w:u w:val="none"/>
        </w:rPr>
        <w:t> </w:t>
      </w:r>
      <w:r>
        <w:rPr>
          <w:color w:val="22201F"/>
          <w:u w:val="single" w:color="22201F"/>
        </w:rPr>
        <w:t>January 2026 and queries during this time will be responded to when the</w:t>
      </w:r>
      <w:r>
        <w:rPr>
          <w:color w:val="22201F"/>
          <w:u w:val="none"/>
        </w:rPr>
        <w:t> </w:t>
      </w:r>
      <w:r>
        <w:rPr>
          <w:color w:val="22201F"/>
          <w:u w:val="single" w:color="22201F"/>
        </w:rPr>
        <w:t>Commission reopens.</w:t>
      </w:r>
    </w:p>
    <w:p>
      <w:pPr>
        <w:pStyle w:val="BodyText"/>
        <w:spacing w:before="182"/>
      </w:pPr>
    </w:p>
    <w:p>
      <w:pPr>
        <w:pStyle w:val="BodyText"/>
        <w:ind w:left="27"/>
      </w:pPr>
      <w:r>
        <w:rPr>
          <w:color w:val="22201F"/>
        </w:rPr>
        <w:t>Outcome</w:t>
      </w:r>
      <w:r>
        <w:rPr>
          <w:color w:val="22201F"/>
          <w:spacing w:val="-6"/>
        </w:rPr>
        <w:t> </w:t>
      </w:r>
      <w:r>
        <w:rPr>
          <w:color w:val="22201F"/>
        </w:rPr>
        <w:t>notification:</w:t>
      </w:r>
      <w:r>
        <w:rPr>
          <w:color w:val="22201F"/>
          <w:spacing w:val="-3"/>
        </w:rPr>
        <w:t> </w:t>
      </w:r>
      <w:r>
        <w:rPr>
          <w:color w:val="22201F"/>
        </w:rPr>
        <w:t>Week</w:t>
      </w:r>
      <w:r>
        <w:rPr>
          <w:color w:val="22201F"/>
          <w:spacing w:val="-4"/>
        </w:rPr>
        <w:t> </w:t>
      </w:r>
      <w:r>
        <w:rPr>
          <w:color w:val="22201F"/>
        </w:rPr>
        <w:t>of</w:t>
      </w:r>
      <w:r>
        <w:rPr>
          <w:color w:val="22201F"/>
          <w:spacing w:val="-3"/>
        </w:rPr>
        <w:t> </w:t>
      </w:r>
      <w:r>
        <w:rPr>
          <w:color w:val="22201F"/>
        </w:rPr>
        <w:t>19</w:t>
      </w:r>
      <w:r>
        <w:rPr>
          <w:color w:val="22201F"/>
          <w:spacing w:val="-3"/>
        </w:rPr>
        <w:t> </w:t>
      </w:r>
      <w:r>
        <w:rPr>
          <w:color w:val="22201F"/>
        </w:rPr>
        <w:t>January</w:t>
      </w:r>
      <w:r>
        <w:rPr>
          <w:color w:val="22201F"/>
          <w:spacing w:val="-3"/>
        </w:rPr>
        <w:t> </w:t>
      </w:r>
      <w:r>
        <w:rPr>
          <w:color w:val="22201F"/>
          <w:spacing w:val="-2"/>
        </w:rPr>
        <w:t>2026.</w:t>
      </w:r>
    </w:p>
    <w:p>
      <w:pPr>
        <w:pStyle w:val="BodyText"/>
        <w:spacing w:after="0"/>
        <w:sectPr>
          <w:pgSz w:w="11910" w:h="16840"/>
          <w:pgMar w:header="0" w:footer="896" w:top="1180" w:bottom="1080" w:left="992" w:right="992"/>
        </w:sectPr>
      </w:pPr>
    </w:p>
    <w:p>
      <w:pPr>
        <w:spacing w:before="78"/>
        <w:ind w:left="27" w:right="0" w:firstLine="0"/>
        <w:jc w:val="left"/>
        <w:rPr>
          <w:b/>
          <w:sz w:val="24"/>
        </w:rPr>
      </w:pPr>
      <w:r>
        <w:rPr>
          <w:b/>
          <w:color w:val="22201F"/>
          <w:sz w:val="24"/>
        </w:rPr>
        <w:t>Appendix</w:t>
      </w:r>
      <w:r>
        <w:rPr>
          <w:b/>
          <w:color w:val="22201F"/>
          <w:spacing w:val="-4"/>
          <w:sz w:val="24"/>
        </w:rPr>
        <w:t> </w:t>
      </w:r>
      <w:r>
        <w:rPr>
          <w:b/>
          <w:color w:val="22201F"/>
          <w:spacing w:val="-5"/>
          <w:sz w:val="24"/>
        </w:rPr>
        <w:t>1.</w:t>
      </w:r>
    </w:p>
    <w:p>
      <w:pPr>
        <w:pStyle w:val="Heading1"/>
        <w:spacing w:before="182"/>
        <w:ind w:left="27" w:firstLine="0"/>
      </w:pPr>
      <w:bookmarkStart w:name="Course content" w:id="6"/>
      <w:bookmarkEnd w:id="6"/>
      <w:r>
        <w:rPr>
          <w:b w:val="0"/>
        </w:rPr>
      </w:r>
      <w:r>
        <w:rPr>
          <w:color w:val="773189"/>
        </w:rPr>
        <w:t>Course</w:t>
      </w:r>
      <w:r>
        <w:rPr>
          <w:color w:val="773189"/>
          <w:spacing w:val="-5"/>
        </w:rPr>
        <w:t> </w:t>
      </w:r>
      <w:r>
        <w:rPr>
          <w:color w:val="773189"/>
          <w:spacing w:val="-2"/>
        </w:rPr>
        <w:t>content</w:t>
      </w:r>
    </w:p>
    <w:p>
      <w:pPr>
        <w:pStyle w:val="BodyText"/>
        <w:spacing w:line="288" w:lineRule="auto" w:before="318"/>
        <w:ind w:left="27" w:right="159"/>
      </w:pPr>
      <w:r>
        <w:rPr>
          <w:color w:val="22201F"/>
        </w:rPr>
        <w:t>Course</w:t>
      </w:r>
      <w:r>
        <w:rPr>
          <w:color w:val="22201F"/>
          <w:spacing w:val="-5"/>
        </w:rPr>
        <w:t> </w:t>
      </w:r>
      <w:r>
        <w:rPr>
          <w:color w:val="22201F"/>
        </w:rPr>
        <w:t>content</w:t>
      </w:r>
      <w:r>
        <w:rPr>
          <w:color w:val="22201F"/>
          <w:spacing w:val="-5"/>
        </w:rPr>
        <w:t> </w:t>
      </w:r>
      <w:r>
        <w:rPr>
          <w:color w:val="22201F"/>
        </w:rPr>
        <w:t>should</w:t>
      </w:r>
      <w:r>
        <w:rPr>
          <w:color w:val="22201F"/>
          <w:spacing w:val="-4"/>
        </w:rPr>
        <w:t> </w:t>
      </w:r>
      <w:r>
        <w:rPr>
          <w:color w:val="22201F"/>
        </w:rPr>
        <w:t>draw</w:t>
      </w:r>
      <w:r>
        <w:rPr>
          <w:color w:val="22201F"/>
          <w:spacing w:val="-6"/>
        </w:rPr>
        <w:t> </w:t>
      </w:r>
      <w:r>
        <w:rPr>
          <w:color w:val="22201F"/>
        </w:rPr>
        <w:t>upon</w:t>
      </w:r>
      <w:r>
        <w:rPr>
          <w:color w:val="22201F"/>
          <w:spacing w:val="-4"/>
        </w:rPr>
        <w:t> </w:t>
      </w:r>
      <w:r>
        <w:rPr>
          <w:color w:val="22201F"/>
        </w:rPr>
        <w:t>the</w:t>
      </w:r>
      <w:r>
        <w:rPr>
          <w:color w:val="22201F"/>
          <w:spacing w:val="-6"/>
        </w:rPr>
        <w:t> </w:t>
      </w:r>
      <w:r>
        <w:rPr>
          <w:color w:val="22201F"/>
        </w:rPr>
        <w:t>following</w:t>
      </w:r>
      <w:r>
        <w:rPr>
          <w:color w:val="22201F"/>
          <w:spacing w:val="-4"/>
        </w:rPr>
        <w:t> </w:t>
      </w:r>
      <w:r>
        <w:rPr>
          <w:color w:val="22201F"/>
        </w:rPr>
        <w:t>materials</w:t>
      </w:r>
      <w:r>
        <w:rPr>
          <w:color w:val="22201F"/>
          <w:spacing w:val="-5"/>
        </w:rPr>
        <w:t> </w:t>
      </w:r>
      <w:r>
        <w:rPr>
          <w:color w:val="22201F"/>
        </w:rPr>
        <w:t>and</w:t>
      </w:r>
      <w:r>
        <w:rPr>
          <w:color w:val="22201F"/>
          <w:spacing w:val="-4"/>
        </w:rPr>
        <w:t> </w:t>
      </w:r>
      <w:r>
        <w:rPr>
          <w:color w:val="22201F"/>
        </w:rPr>
        <w:t>additional materials to be supplied by the Commission:</w:t>
      </w:r>
    </w:p>
    <w:p>
      <w:pPr>
        <w:pStyle w:val="BodyText"/>
        <w:spacing w:line="288" w:lineRule="auto" w:before="241"/>
        <w:ind w:left="27" w:right="159"/>
      </w:pPr>
      <w:hyperlink r:id="rId10">
        <w:r>
          <w:rPr>
            <w:color w:val="0000FF"/>
            <w:u w:val="single" w:color="0000FF"/>
          </w:rPr>
          <w:t>NIHRC and ECNI Working Paper: The Scope of Article 2(1) of the</w:t>
        </w:r>
      </w:hyperlink>
      <w:r>
        <w:rPr>
          <w:color w:val="0000FF"/>
          <w:u w:val="none"/>
        </w:rPr>
        <w:t> </w:t>
      </w:r>
      <w:hyperlink r:id="rId10">
        <w:r>
          <w:rPr>
            <w:color w:val="0000FF"/>
            <w:u w:val="single" w:color="0000FF"/>
          </w:rPr>
          <w:t>Ireland/Northern</w:t>
        </w:r>
        <w:r>
          <w:rPr>
            <w:color w:val="0000FF"/>
            <w:spacing w:val="-4"/>
            <w:u w:val="single" w:color="0000FF"/>
          </w:rPr>
          <w:t> </w:t>
        </w:r>
        <w:r>
          <w:rPr>
            <w:color w:val="0000FF"/>
            <w:u w:val="single" w:color="0000FF"/>
          </w:rPr>
          <w:t>Ireland</w:t>
        </w:r>
        <w:r>
          <w:rPr>
            <w:color w:val="0000FF"/>
            <w:spacing w:val="-4"/>
            <w:u w:val="single" w:color="0000FF"/>
          </w:rPr>
          <w:t> </w:t>
        </w:r>
        <w:r>
          <w:rPr>
            <w:color w:val="0000FF"/>
            <w:u w:val="single" w:color="0000FF"/>
          </w:rPr>
          <w:t>Protocol</w:t>
        </w:r>
        <w:r>
          <w:rPr>
            <w:color w:val="0000FF"/>
            <w:spacing w:val="-5"/>
            <w:u w:val="single" w:color="0000FF"/>
          </w:rPr>
          <w:t> </w:t>
        </w:r>
        <w:r>
          <w:rPr>
            <w:color w:val="0000FF"/>
            <w:u w:val="single" w:color="0000FF"/>
          </w:rPr>
          <w:t>|</w:t>
        </w:r>
        <w:r>
          <w:rPr>
            <w:color w:val="0000FF"/>
            <w:spacing w:val="-5"/>
            <w:u w:val="single" w:color="0000FF"/>
          </w:rPr>
          <w:t> </w:t>
        </w:r>
        <w:r>
          <w:rPr>
            <w:color w:val="0000FF"/>
            <w:u w:val="single" w:color="0000FF"/>
          </w:rPr>
          <w:t>Northern</w:t>
        </w:r>
        <w:r>
          <w:rPr>
            <w:color w:val="0000FF"/>
            <w:spacing w:val="-4"/>
            <w:u w:val="single" w:color="0000FF"/>
          </w:rPr>
          <w:t> </w:t>
        </w:r>
        <w:r>
          <w:rPr>
            <w:color w:val="0000FF"/>
            <w:u w:val="single" w:color="0000FF"/>
          </w:rPr>
          <w:t>Ireland</w:t>
        </w:r>
        <w:r>
          <w:rPr>
            <w:color w:val="0000FF"/>
            <w:spacing w:val="-4"/>
            <w:u w:val="single" w:color="0000FF"/>
          </w:rPr>
          <w:t> </w:t>
        </w:r>
        <w:r>
          <w:rPr>
            <w:color w:val="0000FF"/>
            <w:u w:val="single" w:color="0000FF"/>
          </w:rPr>
          <w:t>Human</w:t>
        </w:r>
        <w:r>
          <w:rPr>
            <w:color w:val="0000FF"/>
            <w:spacing w:val="-4"/>
            <w:u w:val="single" w:color="0000FF"/>
          </w:rPr>
          <w:t> </w:t>
        </w:r>
        <w:r>
          <w:rPr>
            <w:color w:val="0000FF"/>
            <w:u w:val="single" w:color="0000FF"/>
          </w:rPr>
          <w:t>Rights</w:t>
        </w:r>
        <w:r>
          <w:rPr>
            <w:color w:val="0000FF"/>
            <w:spacing w:val="-6"/>
            <w:u w:val="single" w:color="0000FF"/>
          </w:rPr>
          <w:t> </w:t>
        </w:r>
        <w:r>
          <w:rPr>
            <w:color w:val="0000FF"/>
            <w:u w:val="single" w:color="0000FF"/>
          </w:rPr>
          <w:t>Commission</w:t>
        </w:r>
      </w:hyperlink>
    </w:p>
    <w:p>
      <w:pPr>
        <w:pStyle w:val="BodyText"/>
        <w:spacing w:line="288" w:lineRule="auto" w:before="240"/>
        <w:ind w:left="27"/>
      </w:pPr>
      <w:hyperlink r:id="rId11">
        <w:r>
          <w:rPr>
            <w:color w:val="0000FF"/>
            <w:u w:val="single" w:color="0000FF"/>
          </w:rPr>
          <w:t>Video</w:t>
        </w:r>
        <w:r>
          <w:rPr>
            <w:color w:val="0000FF"/>
            <w:spacing w:val="-4"/>
            <w:u w:val="single" w:color="0000FF"/>
          </w:rPr>
          <w:t> </w:t>
        </w:r>
        <w:r>
          <w:rPr>
            <w:color w:val="0000FF"/>
            <w:u w:val="single" w:color="0000FF"/>
          </w:rPr>
          <w:t>Series:</w:t>
        </w:r>
        <w:r>
          <w:rPr>
            <w:color w:val="0000FF"/>
            <w:spacing w:val="-4"/>
            <w:u w:val="single" w:color="0000FF"/>
          </w:rPr>
          <w:t> </w:t>
        </w:r>
        <w:r>
          <w:rPr>
            <w:color w:val="0000FF"/>
            <w:u w:val="single" w:color="0000FF"/>
          </w:rPr>
          <w:t>How</w:t>
        </w:r>
        <w:r>
          <w:rPr>
            <w:color w:val="0000FF"/>
            <w:spacing w:val="-3"/>
            <w:u w:val="single" w:color="0000FF"/>
          </w:rPr>
          <w:t> </w:t>
        </w:r>
        <w:r>
          <w:rPr>
            <w:color w:val="0000FF"/>
            <w:u w:val="single" w:color="0000FF"/>
          </w:rPr>
          <w:t>does</w:t>
        </w:r>
        <w:r>
          <w:rPr>
            <w:color w:val="0000FF"/>
            <w:spacing w:val="-4"/>
            <w:u w:val="single" w:color="0000FF"/>
          </w:rPr>
          <w:t> </w:t>
        </w:r>
        <w:r>
          <w:rPr>
            <w:color w:val="0000FF"/>
            <w:u w:val="single" w:color="0000FF"/>
          </w:rPr>
          <w:t>Brexit</w:t>
        </w:r>
        <w:r>
          <w:rPr>
            <w:color w:val="0000FF"/>
            <w:spacing w:val="-2"/>
            <w:u w:val="single" w:color="0000FF"/>
          </w:rPr>
          <w:t> </w:t>
        </w:r>
        <w:r>
          <w:rPr>
            <w:color w:val="0000FF"/>
            <w:u w:val="single" w:color="0000FF"/>
          </w:rPr>
          <w:t>affect</w:t>
        </w:r>
        <w:r>
          <w:rPr>
            <w:color w:val="0000FF"/>
            <w:spacing w:val="-4"/>
            <w:u w:val="single" w:color="0000FF"/>
          </w:rPr>
          <w:t> </w:t>
        </w:r>
        <w:r>
          <w:rPr>
            <w:color w:val="0000FF"/>
            <w:u w:val="single" w:color="0000FF"/>
          </w:rPr>
          <w:t>my</w:t>
        </w:r>
        <w:r>
          <w:rPr>
            <w:color w:val="0000FF"/>
            <w:spacing w:val="-3"/>
            <w:u w:val="single" w:color="0000FF"/>
          </w:rPr>
          <w:t> </w:t>
        </w:r>
        <w:r>
          <w:rPr>
            <w:color w:val="0000FF"/>
            <w:u w:val="single" w:color="0000FF"/>
          </w:rPr>
          <w:t>rights?</w:t>
        </w:r>
        <w:r>
          <w:rPr>
            <w:color w:val="0000FF"/>
            <w:spacing w:val="-4"/>
            <w:u w:val="single" w:color="0000FF"/>
          </w:rPr>
          <w:t> </w:t>
        </w:r>
        <w:r>
          <w:rPr>
            <w:color w:val="0000FF"/>
            <w:u w:val="single" w:color="0000FF"/>
          </w:rPr>
          <w:t>|</w:t>
        </w:r>
        <w:r>
          <w:rPr>
            <w:color w:val="0000FF"/>
            <w:spacing w:val="-4"/>
            <w:u w:val="single" w:color="0000FF"/>
          </w:rPr>
          <w:t> </w:t>
        </w:r>
        <w:r>
          <w:rPr>
            <w:color w:val="0000FF"/>
            <w:u w:val="single" w:color="0000FF"/>
          </w:rPr>
          <w:t>Northern</w:t>
        </w:r>
        <w:r>
          <w:rPr>
            <w:color w:val="0000FF"/>
            <w:spacing w:val="-3"/>
            <w:u w:val="single" w:color="0000FF"/>
          </w:rPr>
          <w:t> </w:t>
        </w:r>
        <w:r>
          <w:rPr>
            <w:color w:val="0000FF"/>
            <w:u w:val="single" w:color="0000FF"/>
          </w:rPr>
          <w:t>Ireland</w:t>
        </w:r>
        <w:r>
          <w:rPr>
            <w:color w:val="0000FF"/>
            <w:spacing w:val="-3"/>
            <w:u w:val="single" w:color="0000FF"/>
          </w:rPr>
          <w:t> </w:t>
        </w:r>
        <w:r>
          <w:rPr>
            <w:color w:val="0000FF"/>
            <w:u w:val="single" w:color="0000FF"/>
          </w:rPr>
          <w:t>Human</w:t>
        </w:r>
        <w:r>
          <w:rPr>
            <w:color w:val="0000FF"/>
            <w:spacing w:val="-3"/>
            <w:u w:val="single" w:color="0000FF"/>
          </w:rPr>
          <w:t> </w:t>
        </w:r>
        <w:r>
          <w:rPr>
            <w:color w:val="0000FF"/>
            <w:u w:val="single" w:color="0000FF"/>
          </w:rPr>
          <w:t>Rights</w:t>
        </w:r>
      </w:hyperlink>
      <w:r>
        <w:rPr>
          <w:color w:val="0000FF"/>
          <w:u w:val="none"/>
        </w:rPr>
        <w:t> </w:t>
      </w:r>
      <w:hyperlink r:id="rId11">
        <w:r>
          <w:rPr>
            <w:color w:val="0000FF"/>
            <w:spacing w:val="-2"/>
            <w:u w:val="single" w:color="0000FF"/>
          </w:rPr>
          <w:t>Commission</w:t>
        </w:r>
      </w:hyperlink>
    </w:p>
    <w:p>
      <w:pPr>
        <w:pStyle w:val="BodyText"/>
        <w:spacing w:line="288" w:lineRule="auto" w:before="239"/>
        <w:ind w:left="27" w:right="159"/>
      </w:pPr>
      <w:hyperlink r:id="rId12">
        <w:r>
          <w:rPr>
            <w:color w:val="0000FF"/>
            <w:u w:val="single" w:color="0000FF"/>
          </w:rPr>
          <w:t>ECNI/NIHRC Submission to the Northen Ireland Affairs Committee inquiry into</w:t>
        </w:r>
      </w:hyperlink>
      <w:r>
        <w:rPr>
          <w:color w:val="0000FF"/>
          <w:u w:val="none"/>
        </w:rPr>
        <w:t> </w:t>
      </w:r>
      <w:hyperlink r:id="rId12">
        <w:r>
          <w:rPr>
            <w:color w:val="0000FF"/>
            <w:u w:val="single" w:color="0000FF"/>
          </w:rPr>
          <w:t>the</w:t>
        </w:r>
        <w:r>
          <w:rPr>
            <w:color w:val="0000FF"/>
            <w:spacing w:val="-4"/>
            <w:u w:val="single" w:color="0000FF"/>
          </w:rPr>
          <w:t> </w:t>
        </w:r>
        <w:r>
          <w:rPr>
            <w:color w:val="0000FF"/>
            <w:u w:val="single" w:color="0000FF"/>
          </w:rPr>
          <w:t>operation</w:t>
        </w:r>
        <w:r>
          <w:rPr>
            <w:color w:val="0000FF"/>
            <w:spacing w:val="-3"/>
            <w:u w:val="single" w:color="0000FF"/>
          </w:rPr>
          <w:t> </w:t>
        </w:r>
        <w:r>
          <w:rPr>
            <w:color w:val="0000FF"/>
            <w:u w:val="single" w:color="0000FF"/>
          </w:rPr>
          <w:t>of</w:t>
        </w:r>
        <w:r>
          <w:rPr>
            <w:color w:val="0000FF"/>
            <w:spacing w:val="-4"/>
            <w:u w:val="single" w:color="0000FF"/>
          </w:rPr>
          <w:t> </w:t>
        </w:r>
        <w:r>
          <w:rPr>
            <w:color w:val="0000FF"/>
            <w:u w:val="single" w:color="0000FF"/>
          </w:rPr>
          <w:t>the</w:t>
        </w:r>
        <w:r>
          <w:rPr>
            <w:color w:val="0000FF"/>
            <w:spacing w:val="-4"/>
            <w:u w:val="single" w:color="0000FF"/>
          </w:rPr>
          <w:t> </w:t>
        </w:r>
        <w:r>
          <w:rPr>
            <w:color w:val="0000FF"/>
            <w:u w:val="single" w:color="0000FF"/>
          </w:rPr>
          <w:t>Windsor</w:t>
        </w:r>
        <w:r>
          <w:rPr>
            <w:color w:val="0000FF"/>
            <w:spacing w:val="-4"/>
            <w:u w:val="single" w:color="0000FF"/>
          </w:rPr>
          <w:t> </w:t>
        </w:r>
        <w:r>
          <w:rPr>
            <w:color w:val="0000FF"/>
            <w:u w:val="single" w:color="0000FF"/>
          </w:rPr>
          <w:t>Framework</w:t>
        </w:r>
        <w:r>
          <w:rPr>
            <w:color w:val="0000FF"/>
            <w:spacing w:val="-4"/>
            <w:u w:val="single" w:color="0000FF"/>
          </w:rPr>
          <w:t> </w:t>
        </w:r>
        <w:r>
          <w:rPr>
            <w:color w:val="0000FF"/>
            <w:u w:val="single" w:color="0000FF"/>
          </w:rPr>
          <w:t>in</w:t>
        </w:r>
        <w:r>
          <w:rPr>
            <w:color w:val="0000FF"/>
            <w:spacing w:val="-3"/>
            <w:u w:val="single" w:color="0000FF"/>
          </w:rPr>
          <w:t> </w:t>
        </w:r>
        <w:r>
          <w:rPr>
            <w:color w:val="0000FF"/>
            <w:u w:val="single" w:color="0000FF"/>
          </w:rPr>
          <w:t>Northern</w:t>
        </w:r>
        <w:r>
          <w:rPr>
            <w:color w:val="0000FF"/>
            <w:spacing w:val="-3"/>
            <w:u w:val="single" w:color="0000FF"/>
          </w:rPr>
          <w:t> </w:t>
        </w:r>
        <w:r>
          <w:rPr>
            <w:color w:val="0000FF"/>
            <w:u w:val="single" w:color="0000FF"/>
          </w:rPr>
          <w:t>Ireland</w:t>
        </w:r>
        <w:r>
          <w:rPr>
            <w:color w:val="0000FF"/>
            <w:spacing w:val="-3"/>
            <w:u w:val="single" w:color="0000FF"/>
          </w:rPr>
          <w:t> </w:t>
        </w:r>
        <w:r>
          <w:rPr>
            <w:color w:val="0000FF"/>
            <w:u w:val="single" w:color="0000FF"/>
          </w:rPr>
          <w:t>|</w:t>
        </w:r>
        <w:r>
          <w:rPr>
            <w:color w:val="0000FF"/>
            <w:spacing w:val="-4"/>
            <w:u w:val="single" w:color="0000FF"/>
          </w:rPr>
          <w:t> </w:t>
        </w:r>
        <w:r>
          <w:rPr>
            <w:color w:val="0000FF"/>
            <w:u w:val="single" w:color="0000FF"/>
          </w:rPr>
          <w:t>Northern</w:t>
        </w:r>
        <w:r>
          <w:rPr>
            <w:color w:val="0000FF"/>
            <w:spacing w:val="-3"/>
            <w:u w:val="single" w:color="0000FF"/>
          </w:rPr>
          <w:t> </w:t>
        </w:r>
        <w:r>
          <w:rPr>
            <w:color w:val="0000FF"/>
            <w:u w:val="single" w:color="0000FF"/>
          </w:rPr>
          <w:t>Ireland</w:t>
        </w:r>
      </w:hyperlink>
      <w:r>
        <w:rPr>
          <w:color w:val="0000FF"/>
          <w:u w:val="none"/>
        </w:rPr>
        <w:t> </w:t>
      </w:r>
      <w:hyperlink r:id="rId12">
        <w:r>
          <w:rPr>
            <w:color w:val="0000FF"/>
            <w:u w:val="single" w:color="0000FF"/>
          </w:rPr>
          <w:t>Human Rights Commission</w:t>
        </w:r>
      </w:hyperlink>
      <w:r>
        <w:rPr>
          <w:color w:val="0000FF"/>
          <w:u w:val="none"/>
        </w:rPr>
        <w:t> </w:t>
      </w:r>
      <w:r>
        <w:rPr>
          <w:color w:val="22201F"/>
          <w:u w:val="none"/>
        </w:rPr>
        <w:t>– esp. pp.10-12.</w:t>
      </w:r>
    </w:p>
    <w:sectPr>
      <w:pgSz w:w="11910" w:h="16840"/>
      <w:pgMar w:header="0" w:footer="896" w:top="1180" w:bottom="10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1888">
              <wp:simplePos x="0" y="0"/>
              <wp:positionH relativeFrom="page">
                <wp:posOffset>751586</wp:posOffset>
              </wp:positionH>
              <wp:positionV relativeFrom="page">
                <wp:posOffset>9983433</wp:posOffset>
              </wp:positionV>
              <wp:extent cx="6056630" cy="2724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56630" cy="272415"/>
                      </a:xfrm>
                      <a:prstGeom prst="rect">
                        <a:avLst/>
                      </a:prstGeom>
                    </wps:spPr>
                    <wps:txbx>
                      <w:txbxContent>
                        <w:p>
                          <w:pPr>
                            <w:spacing w:before="19"/>
                            <w:ind w:left="2460" w:right="18" w:hanging="2441"/>
                            <w:jc w:val="left"/>
                            <w:rPr>
                              <w:sz w:val="16"/>
                            </w:rPr>
                          </w:pPr>
                          <w:r>
                            <w:rPr>
                              <w:color w:val="773189"/>
                              <w:sz w:val="16"/>
                            </w:rPr>
                            <w:t>Northern</w:t>
                          </w:r>
                          <w:r>
                            <w:rPr>
                              <w:color w:val="773189"/>
                              <w:spacing w:val="-3"/>
                              <w:sz w:val="16"/>
                            </w:rPr>
                            <w:t> </w:t>
                          </w:r>
                          <w:r>
                            <w:rPr>
                              <w:color w:val="773189"/>
                              <w:sz w:val="16"/>
                            </w:rPr>
                            <w:t>Ireland</w:t>
                          </w:r>
                          <w:r>
                            <w:rPr>
                              <w:color w:val="773189"/>
                              <w:spacing w:val="-2"/>
                              <w:sz w:val="16"/>
                            </w:rPr>
                            <w:t> </w:t>
                          </w:r>
                          <w:r>
                            <w:rPr>
                              <w:color w:val="773189"/>
                              <w:sz w:val="16"/>
                            </w:rPr>
                            <w:t>Human</w:t>
                          </w:r>
                          <w:r>
                            <w:rPr>
                              <w:color w:val="773189"/>
                              <w:spacing w:val="-3"/>
                              <w:sz w:val="16"/>
                            </w:rPr>
                            <w:t> </w:t>
                          </w:r>
                          <w:r>
                            <w:rPr>
                              <w:color w:val="773189"/>
                              <w:sz w:val="16"/>
                            </w:rPr>
                            <w:t>Rights</w:t>
                          </w:r>
                          <w:r>
                            <w:rPr>
                              <w:color w:val="773189"/>
                              <w:spacing w:val="-3"/>
                              <w:sz w:val="16"/>
                            </w:rPr>
                            <w:t> </w:t>
                          </w:r>
                          <w:r>
                            <w:rPr>
                              <w:color w:val="773189"/>
                              <w:sz w:val="16"/>
                            </w:rPr>
                            <w:t>Commission</w:t>
                          </w:r>
                          <w:r>
                            <w:rPr>
                              <w:color w:val="773189"/>
                              <w:spacing w:val="-3"/>
                              <w:sz w:val="16"/>
                            </w:rPr>
                            <w:t> </w:t>
                          </w:r>
                          <w:r>
                            <w:rPr>
                              <w:color w:val="773189"/>
                              <w:sz w:val="16"/>
                            </w:rPr>
                            <w:t>|</w:t>
                          </w:r>
                          <w:r>
                            <w:rPr>
                              <w:color w:val="773189"/>
                              <w:spacing w:val="-3"/>
                              <w:sz w:val="16"/>
                            </w:rPr>
                            <w:t> </w:t>
                          </w:r>
                          <w:r>
                            <w:rPr>
                              <w:color w:val="773189"/>
                              <w:sz w:val="16"/>
                            </w:rPr>
                            <w:t>4th</w:t>
                          </w:r>
                          <w:r>
                            <w:rPr>
                              <w:color w:val="773189"/>
                              <w:spacing w:val="-1"/>
                              <w:sz w:val="16"/>
                            </w:rPr>
                            <w:t> </w:t>
                          </w:r>
                          <w:r>
                            <w:rPr>
                              <w:color w:val="773189"/>
                              <w:sz w:val="16"/>
                            </w:rPr>
                            <w:t>Floor,</w:t>
                          </w:r>
                          <w:r>
                            <w:rPr>
                              <w:color w:val="773189"/>
                              <w:spacing w:val="-2"/>
                              <w:sz w:val="16"/>
                            </w:rPr>
                            <w:t> </w:t>
                          </w:r>
                          <w:r>
                            <w:rPr>
                              <w:color w:val="773189"/>
                              <w:sz w:val="16"/>
                            </w:rPr>
                            <w:t>Alfred</w:t>
                          </w:r>
                          <w:r>
                            <w:rPr>
                              <w:color w:val="773189"/>
                              <w:spacing w:val="-2"/>
                              <w:sz w:val="16"/>
                            </w:rPr>
                            <w:t> </w:t>
                          </w:r>
                          <w:r>
                            <w:rPr>
                              <w:color w:val="773189"/>
                              <w:sz w:val="16"/>
                            </w:rPr>
                            <w:t>House,</w:t>
                          </w:r>
                          <w:r>
                            <w:rPr>
                              <w:color w:val="773189"/>
                              <w:spacing w:val="-2"/>
                              <w:sz w:val="16"/>
                            </w:rPr>
                            <w:t> </w:t>
                          </w:r>
                          <w:r>
                            <w:rPr>
                              <w:color w:val="773189"/>
                              <w:sz w:val="16"/>
                            </w:rPr>
                            <w:t>19-21</w:t>
                          </w:r>
                          <w:r>
                            <w:rPr>
                              <w:color w:val="773189"/>
                              <w:spacing w:val="-2"/>
                              <w:sz w:val="16"/>
                            </w:rPr>
                            <w:t> </w:t>
                          </w:r>
                          <w:r>
                            <w:rPr>
                              <w:color w:val="773189"/>
                              <w:sz w:val="16"/>
                            </w:rPr>
                            <w:t>Alfred</w:t>
                          </w:r>
                          <w:r>
                            <w:rPr>
                              <w:color w:val="773189"/>
                              <w:spacing w:val="-2"/>
                              <w:sz w:val="16"/>
                            </w:rPr>
                            <w:t> </w:t>
                          </w:r>
                          <w:r>
                            <w:rPr>
                              <w:color w:val="773189"/>
                              <w:sz w:val="16"/>
                            </w:rPr>
                            <w:t>Street,</w:t>
                          </w:r>
                          <w:r>
                            <w:rPr>
                              <w:color w:val="773189"/>
                              <w:spacing w:val="-2"/>
                              <w:sz w:val="16"/>
                            </w:rPr>
                            <w:t> </w:t>
                          </w:r>
                          <w:r>
                            <w:rPr>
                              <w:color w:val="773189"/>
                              <w:sz w:val="16"/>
                            </w:rPr>
                            <w:t>Belfast,</w:t>
                          </w:r>
                          <w:r>
                            <w:rPr>
                              <w:color w:val="773189"/>
                              <w:spacing w:val="-2"/>
                              <w:sz w:val="16"/>
                            </w:rPr>
                            <w:t> </w:t>
                          </w:r>
                          <w:r>
                            <w:rPr>
                              <w:color w:val="773189"/>
                              <w:sz w:val="16"/>
                            </w:rPr>
                            <w:t>BT2</w:t>
                          </w:r>
                          <w:r>
                            <w:rPr>
                              <w:color w:val="773189"/>
                              <w:spacing w:val="-2"/>
                              <w:sz w:val="16"/>
                            </w:rPr>
                            <w:t> </w:t>
                          </w:r>
                          <w:r>
                            <w:rPr>
                              <w:color w:val="773189"/>
                              <w:sz w:val="16"/>
                            </w:rPr>
                            <w:t>8ED</w:t>
                          </w:r>
                          <w:r>
                            <w:rPr>
                              <w:color w:val="773189"/>
                              <w:spacing w:val="-2"/>
                              <w:sz w:val="16"/>
                            </w:rPr>
                            <w:t> </w:t>
                          </w:r>
                          <w:r>
                            <w:rPr>
                              <w:color w:val="773189"/>
                              <w:sz w:val="16"/>
                            </w:rPr>
                            <w:t>|</w:t>
                          </w:r>
                          <w:r>
                            <w:rPr>
                              <w:color w:val="773189"/>
                              <w:spacing w:val="-3"/>
                              <w:sz w:val="16"/>
                            </w:rPr>
                            <w:t> </w:t>
                          </w:r>
                          <w:r>
                            <w:rPr>
                              <w:color w:val="773189"/>
                              <w:sz w:val="16"/>
                            </w:rPr>
                            <w:t>T:</w:t>
                          </w:r>
                          <w:r>
                            <w:rPr>
                              <w:color w:val="773189"/>
                              <w:spacing w:val="-2"/>
                              <w:sz w:val="16"/>
                            </w:rPr>
                            <w:t> </w:t>
                          </w:r>
                          <w:r>
                            <w:rPr>
                              <w:color w:val="773189"/>
                              <w:sz w:val="16"/>
                            </w:rPr>
                            <w:t>+44 (0)28 9024 3987 | E: </w:t>
                          </w:r>
                          <w:hyperlink r:id="rId1">
                            <w:r>
                              <w:rPr>
                                <w:color w:val="773189"/>
                                <w:sz w:val="16"/>
                              </w:rPr>
                              <w:t>info@nihrc.org</w:t>
                            </w:r>
                          </w:hyperlink>
                          <w:r>
                            <w:rPr>
                              <w:color w:val="773189"/>
                              <w:sz w:val="16"/>
                            </w:rPr>
                            <w:t> | W: </w:t>
                          </w:r>
                          <w:hyperlink r:id="rId2">
                            <w:r>
                              <w:rPr>
                                <w:color w:val="773189"/>
                                <w:sz w:val="16"/>
                              </w:rPr>
                              <w:t>www.nihrc.org</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9.18pt;margin-top:786.097107pt;width:476.9pt;height:21.45pt;mso-position-horizontal-relative:page;mso-position-vertical-relative:page;z-index:-15854592" type="#_x0000_t202" id="docshape1" filled="false" stroked="false">
              <v:textbox inset="0,0,0,0">
                <w:txbxContent>
                  <w:p>
                    <w:pPr>
                      <w:spacing w:before="19"/>
                      <w:ind w:left="2460" w:right="18" w:hanging="2441"/>
                      <w:jc w:val="left"/>
                      <w:rPr>
                        <w:sz w:val="16"/>
                      </w:rPr>
                    </w:pPr>
                    <w:r>
                      <w:rPr>
                        <w:color w:val="773189"/>
                        <w:sz w:val="16"/>
                      </w:rPr>
                      <w:t>Northern</w:t>
                    </w:r>
                    <w:r>
                      <w:rPr>
                        <w:color w:val="773189"/>
                        <w:spacing w:val="-3"/>
                        <w:sz w:val="16"/>
                      </w:rPr>
                      <w:t> </w:t>
                    </w:r>
                    <w:r>
                      <w:rPr>
                        <w:color w:val="773189"/>
                        <w:sz w:val="16"/>
                      </w:rPr>
                      <w:t>Ireland</w:t>
                    </w:r>
                    <w:r>
                      <w:rPr>
                        <w:color w:val="773189"/>
                        <w:spacing w:val="-2"/>
                        <w:sz w:val="16"/>
                      </w:rPr>
                      <w:t> </w:t>
                    </w:r>
                    <w:r>
                      <w:rPr>
                        <w:color w:val="773189"/>
                        <w:sz w:val="16"/>
                      </w:rPr>
                      <w:t>Human</w:t>
                    </w:r>
                    <w:r>
                      <w:rPr>
                        <w:color w:val="773189"/>
                        <w:spacing w:val="-3"/>
                        <w:sz w:val="16"/>
                      </w:rPr>
                      <w:t> </w:t>
                    </w:r>
                    <w:r>
                      <w:rPr>
                        <w:color w:val="773189"/>
                        <w:sz w:val="16"/>
                      </w:rPr>
                      <w:t>Rights</w:t>
                    </w:r>
                    <w:r>
                      <w:rPr>
                        <w:color w:val="773189"/>
                        <w:spacing w:val="-3"/>
                        <w:sz w:val="16"/>
                      </w:rPr>
                      <w:t> </w:t>
                    </w:r>
                    <w:r>
                      <w:rPr>
                        <w:color w:val="773189"/>
                        <w:sz w:val="16"/>
                      </w:rPr>
                      <w:t>Commission</w:t>
                    </w:r>
                    <w:r>
                      <w:rPr>
                        <w:color w:val="773189"/>
                        <w:spacing w:val="-3"/>
                        <w:sz w:val="16"/>
                      </w:rPr>
                      <w:t> </w:t>
                    </w:r>
                    <w:r>
                      <w:rPr>
                        <w:color w:val="773189"/>
                        <w:sz w:val="16"/>
                      </w:rPr>
                      <w:t>|</w:t>
                    </w:r>
                    <w:r>
                      <w:rPr>
                        <w:color w:val="773189"/>
                        <w:spacing w:val="-3"/>
                        <w:sz w:val="16"/>
                      </w:rPr>
                      <w:t> </w:t>
                    </w:r>
                    <w:r>
                      <w:rPr>
                        <w:color w:val="773189"/>
                        <w:sz w:val="16"/>
                      </w:rPr>
                      <w:t>4th</w:t>
                    </w:r>
                    <w:r>
                      <w:rPr>
                        <w:color w:val="773189"/>
                        <w:spacing w:val="-1"/>
                        <w:sz w:val="16"/>
                      </w:rPr>
                      <w:t> </w:t>
                    </w:r>
                    <w:r>
                      <w:rPr>
                        <w:color w:val="773189"/>
                        <w:sz w:val="16"/>
                      </w:rPr>
                      <w:t>Floor,</w:t>
                    </w:r>
                    <w:r>
                      <w:rPr>
                        <w:color w:val="773189"/>
                        <w:spacing w:val="-2"/>
                        <w:sz w:val="16"/>
                      </w:rPr>
                      <w:t> </w:t>
                    </w:r>
                    <w:r>
                      <w:rPr>
                        <w:color w:val="773189"/>
                        <w:sz w:val="16"/>
                      </w:rPr>
                      <w:t>Alfred</w:t>
                    </w:r>
                    <w:r>
                      <w:rPr>
                        <w:color w:val="773189"/>
                        <w:spacing w:val="-2"/>
                        <w:sz w:val="16"/>
                      </w:rPr>
                      <w:t> </w:t>
                    </w:r>
                    <w:r>
                      <w:rPr>
                        <w:color w:val="773189"/>
                        <w:sz w:val="16"/>
                      </w:rPr>
                      <w:t>House,</w:t>
                    </w:r>
                    <w:r>
                      <w:rPr>
                        <w:color w:val="773189"/>
                        <w:spacing w:val="-2"/>
                        <w:sz w:val="16"/>
                      </w:rPr>
                      <w:t> </w:t>
                    </w:r>
                    <w:r>
                      <w:rPr>
                        <w:color w:val="773189"/>
                        <w:sz w:val="16"/>
                      </w:rPr>
                      <w:t>19-21</w:t>
                    </w:r>
                    <w:r>
                      <w:rPr>
                        <w:color w:val="773189"/>
                        <w:spacing w:val="-2"/>
                        <w:sz w:val="16"/>
                      </w:rPr>
                      <w:t> </w:t>
                    </w:r>
                    <w:r>
                      <w:rPr>
                        <w:color w:val="773189"/>
                        <w:sz w:val="16"/>
                      </w:rPr>
                      <w:t>Alfred</w:t>
                    </w:r>
                    <w:r>
                      <w:rPr>
                        <w:color w:val="773189"/>
                        <w:spacing w:val="-2"/>
                        <w:sz w:val="16"/>
                      </w:rPr>
                      <w:t> </w:t>
                    </w:r>
                    <w:r>
                      <w:rPr>
                        <w:color w:val="773189"/>
                        <w:sz w:val="16"/>
                      </w:rPr>
                      <w:t>Street,</w:t>
                    </w:r>
                    <w:r>
                      <w:rPr>
                        <w:color w:val="773189"/>
                        <w:spacing w:val="-2"/>
                        <w:sz w:val="16"/>
                      </w:rPr>
                      <w:t> </w:t>
                    </w:r>
                    <w:r>
                      <w:rPr>
                        <w:color w:val="773189"/>
                        <w:sz w:val="16"/>
                      </w:rPr>
                      <w:t>Belfast,</w:t>
                    </w:r>
                    <w:r>
                      <w:rPr>
                        <w:color w:val="773189"/>
                        <w:spacing w:val="-2"/>
                        <w:sz w:val="16"/>
                      </w:rPr>
                      <w:t> </w:t>
                    </w:r>
                    <w:r>
                      <w:rPr>
                        <w:color w:val="773189"/>
                        <w:sz w:val="16"/>
                      </w:rPr>
                      <w:t>BT2</w:t>
                    </w:r>
                    <w:r>
                      <w:rPr>
                        <w:color w:val="773189"/>
                        <w:spacing w:val="-2"/>
                        <w:sz w:val="16"/>
                      </w:rPr>
                      <w:t> </w:t>
                    </w:r>
                    <w:r>
                      <w:rPr>
                        <w:color w:val="773189"/>
                        <w:sz w:val="16"/>
                      </w:rPr>
                      <w:t>8ED</w:t>
                    </w:r>
                    <w:r>
                      <w:rPr>
                        <w:color w:val="773189"/>
                        <w:spacing w:val="-2"/>
                        <w:sz w:val="16"/>
                      </w:rPr>
                      <w:t> </w:t>
                    </w:r>
                    <w:r>
                      <w:rPr>
                        <w:color w:val="773189"/>
                        <w:sz w:val="16"/>
                      </w:rPr>
                      <w:t>|</w:t>
                    </w:r>
                    <w:r>
                      <w:rPr>
                        <w:color w:val="773189"/>
                        <w:spacing w:val="-3"/>
                        <w:sz w:val="16"/>
                      </w:rPr>
                      <w:t> </w:t>
                    </w:r>
                    <w:r>
                      <w:rPr>
                        <w:color w:val="773189"/>
                        <w:sz w:val="16"/>
                      </w:rPr>
                      <w:t>T:</w:t>
                    </w:r>
                    <w:r>
                      <w:rPr>
                        <w:color w:val="773189"/>
                        <w:spacing w:val="-2"/>
                        <w:sz w:val="16"/>
                      </w:rPr>
                      <w:t> </w:t>
                    </w:r>
                    <w:r>
                      <w:rPr>
                        <w:color w:val="773189"/>
                        <w:sz w:val="16"/>
                      </w:rPr>
                      <w:t>+44 (0)28 9024 3987 | E: </w:t>
                    </w:r>
                    <w:hyperlink r:id="rId1">
                      <w:r>
                        <w:rPr>
                          <w:color w:val="773189"/>
                          <w:sz w:val="16"/>
                        </w:rPr>
                        <w:t>info@nihrc.org</w:t>
                      </w:r>
                    </w:hyperlink>
                    <w:r>
                      <w:rPr>
                        <w:color w:val="773189"/>
                        <w:sz w:val="16"/>
                      </w:rPr>
                      <w:t> | W: </w:t>
                    </w:r>
                    <w:hyperlink r:id="rId2">
                      <w:r>
                        <w:rPr>
                          <w:color w:val="773189"/>
                          <w:sz w:val="16"/>
                        </w:rPr>
                        <w:t>www.nihrc.org</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74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57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331" w:hanging="360"/>
      </w:pPr>
      <w:rPr>
        <w:rFonts w:hint="default"/>
        <w:lang w:val="en-US" w:eastAsia="en-US" w:bidi="ar-SA"/>
      </w:rPr>
    </w:lvl>
    <w:lvl w:ilvl="6">
      <w:start w:val="0"/>
      <w:numFmt w:val="bullet"/>
      <w:lvlText w:val="•"/>
      <w:lvlJc w:val="left"/>
      <w:pPr>
        <w:ind w:left="6249" w:hanging="360"/>
      </w:pPr>
      <w:rPr>
        <w:rFonts w:hint="default"/>
        <w:lang w:val="en-US" w:eastAsia="en-US" w:bidi="ar-SA"/>
      </w:rPr>
    </w:lvl>
    <w:lvl w:ilvl="7">
      <w:start w:val="0"/>
      <w:numFmt w:val="bullet"/>
      <w:lvlText w:val="•"/>
      <w:lvlJc w:val="left"/>
      <w:pPr>
        <w:ind w:left="7167" w:hanging="360"/>
      </w:pPr>
      <w:rPr>
        <w:rFonts w:hint="default"/>
        <w:lang w:val="en-US" w:eastAsia="en-US" w:bidi="ar-SA"/>
      </w:rPr>
    </w:lvl>
    <w:lvl w:ilvl="8">
      <w:start w:val="0"/>
      <w:numFmt w:val="bullet"/>
      <w:lvlText w:val="•"/>
      <w:lvlJc w:val="left"/>
      <w:pPr>
        <w:ind w:left="8085" w:hanging="360"/>
      </w:pPr>
      <w:rPr>
        <w:rFonts w:hint="default"/>
        <w:lang w:val="en-US" w:eastAsia="en-US" w:bidi="ar-SA"/>
      </w:rPr>
    </w:lvl>
  </w:abstractNum>
  <w:abstractNum w:abstractNumId="6">
    <w:multiLevelType w:val="hybridMultilevel"/>
    <w:lvl w:ilvl="0">
      <w:start w:val="0"/>
      <w:numFmt w:val="bullet"/>
      <w:lvlText w:val=""/>
      <w:lvlJc w:val="left"/>
      <w:pPr>
        <w:ind w:left="74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57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331" w:hanging="360"/>
      </w:pPr>
      <w:rPr>
        <w:rFonts w:hint="default"/>
        <w:lang w:val="en-US" w:eastAsia="en-US" w:bidi="ar-SA"/>
      </w:rPr>
    </w:lvl>
    <w:lvl w:ilvl="6">
      <w:start w:val="0"/>
      <w:numFmt w:val="bullet"/>
      <w:lvlText w:val="•"/>
      <w:lvlJc w:val="left"/>
      <w:pPr>
        <w:ind w:left="6249" w:hanging="360"/>
      </w:pPr>
      <w:rPr>
        <w:rFonts w:hint="default"/>
        <w:lang w:val="en-US" w:eastAsia="en-US" w:bidi="ar-SA"/>
      </w:rPr>
    </w:lvl>
    <w:lvl w:ilvl="7">
      <w:start w:val="0"/>
      <w:numFmt w:val="bullet"/>
      <w:lvlText w:val="•"/>
      <w:lvlJc w:val="left"/>
      <w:pPr>
        <w:ind w:left="7167" w:hanging="360"/>
      </w:pPr>
      <w:rPr>
        <w:rFonts w:hint="default"/>
        <w:lang w:val="en-US" w:eastAsia="en-US" w:bidi="ar-SA"/>
      </w:rPr>
    </w:lvl>
    <w:lvl w:ilvl="8">
      <w:start w:val="0"/>
      <w:numFmt w:val="bullet"/>
      <w:lvlText w:val="•"/>
      <w:lvlJc w:val="left"/>
      <w:pPr>
        <w:ind w:left="8085" w:hanging="360"/>
      </w:pPr>
      <w:rPr>
        <w:rFonts w:hint="default"/>
        <w:lang w:val="en-US" w:eastAsia="en-US" w:bidi="ar-SA"/>
      </w:rPr>
    </w:lvl>
  </w:abstractNum>
  <w:abstractNum w:abstractNumId="5">
    <w:multiLevelType w:val="hybridMultilevel"/>
    <w:lvl w:ilvl="0">
      <w:start w:val="1"/>
      <w:numFmt w:val="decimal"/>
      <w:lvlText w:val="%1."/>
      <w:lvlJc w:val="left"/>
      <w:pPr>
        <w:ind w:left="748" w:hanging="360"/>
        <w:jc w:val="left"/>
      </w:pPr>
      <w:rPr>
        <w:rFonts w:hint="default" w:ascii="Verdana" w:hAnsi="Verdana" w:eastAsia="Verdana" w:cs="Verdana"/>
        <w:b w:val="0"/>
        <w:bCs w:val="0"/>
        <w:i w:val="0"/>
        <w:iCs w:val="0"/>
        <w:spacing w:val="-1"/>
        <w:w w:val="100"/>
        <w:sz w:val="24"/>
        <w:szCs w:val="24"/>
        <w:lang w:val="en-US" w:eastAsia="en-US" w:bidi="ar-SA"/>
      </w:rPr>
    </w:lvl>
    <w:lvl w:ilvl="1">
      <w:start w:val="0"/>
      <w:numFmt w:val="bullet"/>
      <w:lvlText w:val=""/>
      <w:lvlJc w:val="left"/>
      <w:pPr>
        <w:ind w:left="146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00" w:hanging="360"/>
      </w:pPr>
      <w:rPr>
        <w:rFonts w:hint="default"/>
        <w:lang w:val="en-US" w:eastAsia="en-US" w:bidi="ar-SA"/>
      </w:rPr>
    </w:lvl>
    <w:lvl w:ilvl="3">
      <w:start w:val="0"/>
      <w:numFmt w:val="bullet"/>
      <w:lvlText w:val="•"/>
      <w:lvlJc w:val="left"/>
      <w:pPr>
        <w:ind w:left="3340" w:hanging="360"/>
      </w:pPr>
      <w:rPr>
        <w:rFonts w:hint="default"/>
        <w:lang w:val="en-US" w:eastAsia="en-US" w:bidi="ar-SA"/>
      </w:rPr>
    </w:lvl>
    <w:lvl w:ilvl="4">
      <w:start w:val="0"/>
      <w:numFmt w:val="bullet"/>
      <w:lvlText w:val="•"/>
      <w:lvlJc w:val="left"/>
      <w:pPr>
        <w:ind w:left="4280" w:hanging="360"/>
      </w:pPr>
      <w:rPr>
        <w:rFonts w:hint="default"/>
        <w:lang w:val="en-US" w:eastAsia="en-US" w:bidi="ar-SA"/>
      </w:rPr>
    </w:lvl>
    <w:lvl w:ilvl="5">
      <w:start w:val="0"/>
      <w:numFmt w:val="bullet"/>
      <w:lvlText w:val="•"/>
      <w:lvlJc w:val="left"/>
      <w:pPr>
        <w:ind w:left="5221" w:hanging="360"/>
      </w:pPr>
      <w:rPr>
        <w:rFonts w:hint="default"/>
        <w:lang w:val="en-US" w:eastAsia="en-US" w:bidi="ar-SA"/>
      </w:rPr>
    </w:lvl>
    <w:lvl w:ilvl="6">
      <w:start w:val="0"/>
      <w:numFmt w:val="bullet"/>
      <w:lvlText w:val="•"/>
      <w:lvlJc w:val="left"/>
      <w:pPr>
        <w:ind w:left="6161" w:hanging="360"/>
      </w:pPr>
      <w:rPr>
        <w:rFonts w:hint="default"/>
        <w:lang w:val="en-US" w:eastAsia="en-US" w:bidi="ar-SA"/>
      </w:rPr>
    </w:lvl>
    <w:lvl w:ilvl="7">
      <w:start w:val="0"/>
      <w:numFmt w:val="bullet"/>
      <w:lvlText w:val="•"/>
      <w:lvlJc w:val="left"/>
      <w:pPr>
        <w:ind w:left="7101" w:hanging="360"/>
      </w:pPr>
      <w:rPr>
        <w:rFonts w:hint="default"/>
        <w:lang w:val="en-US" w:eastAsia="en-US" w:bidi="ar-SA"/>
      </w:rPr>
    </w:lvl>
    <w:lvl w:ilvl="8">
      <w:start w:val="0"/>
      <w:numFmt w:val="bullet"/>
      <w:lvlText w:val="•"/>
      <w:lvlJc w:val="left"/>
      <w:pPr>
        <w:ind w:left="8041" w:hanging="360"/>
      </w:pPr>
      <w:rPr>
        <w:rFonts w:hint="default"/>
        <w:lang w:val="en-US" w:eastAsia="en-US" w:bidi="ar-SA"/>
      </w:rPr>
    </w:lvl>
  </w:abstractNum>
  <w:abstractNum w:abstractNumId="4">
    <w:multiLevelType w:val="hybridMultilevel"/>
    <w:lvl w:ilvl="0">
      <w:start w:val="0"/>
      <w:numFmt w:val="bullet"/>
      <w:lvlText w:val=""/>
      <w:lvlJc w:val="left"/>
      <w:pPr>
        <w:ind w:left="748" w:hanging="35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68" w:hanging="358"/>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00" w:hanging="358"/>
      </w:pPr>
      <w:rPr>
        <w:rFonts w:hint="default"/>
        <w:lang w:val="en-US" w:eastAsia="en-US" w:bidi="ar-SA"/>
      </w:rPr>
    </w:lvl>
    <w:lvl w:ilvl="3">
      <w:start w:val="0"/>
      <w:numFmt w:val="bullet"/>
      <w:lvlText w:val="•"/>
      <w:lvlJc w:val="left"/>
      <w:pPr>
        <w:ind w:left="3340" w:hanging="358"/>
      </w:pPr>
      <w:rPr>
        <w:rFonts w:hint="default"/>
        <w:lang w:val="en-US" w:eastAsia="en-US" w:bidi="ar-SA"/>
      </w:rPr>
    </w:lvl>
    <w:lvl w:ilvl="4">
      <w:start w:val="0"/>
      <w:numFmt w:val="bullet"/>
      <w:lvlText w:val="•"/>
      <w:lvlJc w:val="left"/>
      <w:pPr>
        <w:ind w:left="4280" w:hanging="358"/>
      </w:pPr>
      <w:rPr>
        <w:rFonts w:hint="default"/>
        <w:lang w:val="en-US" w:eastAsia="en-US" w:bidi="ar-SA"/>
      </w:rPr>
    </w:lvl>
    <w:lvl w:ilvl="5">
      <w:start w:val="0"/>
      <w:numFmt w:val="bullet"/>
      <w:lvlText w:val="•"/>
      <w:lvlJc w:val="left"/>
      <w:pPr>
        <w:ind w:left="5221" w:hanging="358"/>
      </w:pPr>
      <w:rPr>
        <w:rFonts w:hint="default"/>
        <w:lang w:val="en-US" w:eastAsia="en-US" w:bidi="ar-SA"/>
      </w:rPr>
    </w:lvl>
    <w:lvl w:ilvl="6">
      <w:start w:val="0"/>
      <w:numFmt w:val="bullet"/>
      <w:lvlText w:val="•"/>
      <w:lvlJc w:val="left"/>
      <w:pPr>
        <w:ind w:left="6161" w:hanging="358"/>
      </w:pPr>
      <w:rPr>
        <w:rFonts w:hint="default"/>
        <w:lang w:val="en-US" w:eastAsia="en-US" w:bidi="ar-SA"/>
      </w:rPr>
    </w:lvl>
    <w:lvl w:ilvl="7">
      <w:start w:val="0"/>
      <w:numFmt w:val="bullet"/>
      <w:lvlText w:val="•"/>
      <w:lvlJc w:val="left"/>
      <w:pPr>
        <w:ind w:left="7101" w:hanging="358"/>
      </w:pPr>
      <w:rPr>
        <w:rFonts w:hint="default"/>
        <w:lang w:val="en-US" w:eastAsia="en-US" w:bidi="ar-SA"/>
      </w:rPr>
    </w:lvl>
    <w:lvl w:ilvl="8">
      <w:start w:val="0"/>
      <w:numFmt w:val="bullet"/>
      <w:lvlText w:val="•"/>
      <w:lvlJc w:val="left"/>
      <w:pPr>
        <w:ind w:left="8041" w:hanging="358"/>
      </w:pPr>
      <w:rPr>
        <w:rFonts w:hint="default"/>
        <w:lang w:val="en-US" w:eastAsia="en-US" w:bidi="ar-SA"/>
      </w:rPr>
    </w:lvl>
  </w:abstractNum>
  <w:abstractNum w:abstractNumId="3">
    <w:multiLevelType w:val="hybridMultilevel"/>
    <w:lvl w:ilvl="0">
      <w:start w:val="1"/>
      <w:numFmt w:val="decimal"/>
      <w:lvlText w:val="%1."/>
      <w:lvlJc w:val="left"/>
      <w:pPr>
        <w:ind w:left="28" w:hanging="324"/>
        <w:jc w:val="left"/>
      </w:pPr>
      <w:rPr>
        <w:rFonts w:hint="default" w:ascii="Verdana" w:hAnsi="Verdana" w:eastAsia="Verdana" w:cs="Verdana"/>
        <w:b w:val="0"/>
        <w:bCs w:val="0"/>
        <w:i w:val="0"/>
        <w:iCs w:val="0"/>
        <w:color w:val="22201F"/>
        <w:spacing w:val="-1"/>
        <w:w w:val="100"/>
        <w:sz w:val="24"/>
        <w:szCs w:val="24"/>
        <w:lang w:val="en-US" w:eastAsia="en-US" w:bidi="ar-SA"/>
      </w:rPr>
    </w:lvl>
    <w:lvl w:ilvl="1">
      <w:start w:val="0"/>
      <w:numFmt w:val="bullet"/>
      <w:lvlText w:val=""/>
      <w:lvlJc w:val="left"/>
      <w:pPr>
        <w:ind w:left="38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440" w:hanging="360"/>
      </w:pPr>
      <w:rPr>
        <w:rFonts w:hint="default"/>
        <w:lang w:val="en-US" w:eastAsia="en-US" w:bidi="ar-SA"/>
      </w:rPr>
    </w:lvl>
    <w:lvl w:ilvl="3">
      <w:start w:val="0"/>
      <w:numFmt w:val="bullet"/>
      <w:lvlText w:val="•"/>
      <w:lvlJc w:val="left"/>
      <w:pPr>
        <w:ind w:left="2500" w:hanging="360"/>
      </w:pPr>
      <w:rPr>
        <w:rFonts w:hint="default"/>
        <w:lang w:val="en-US" w:eastAsia="en-US" w:bidi="ar-SA"/>
      </w:rPr>
    </w:lvl>
    <w:lvl w:ilvl="4">
      <w:start w:val="0"/>
      <w:numFmt w:val="bullet"/>
      <w:lvlText w:val="•"/>
      <w:lvlJc w:val="left"/>
      <w:pPr>
        <w:ind w:left="3560" w:hanging="360"/>
      </w:pPr>
      <w:rPr>
        <w:rFonts w:hint="default"/>
        <w:lang w:val="en-US" w:eastAsia="en-US" w:bidi="ar-SA"/>
      </w:rPr>
    </w:lvl>
    <w:lvl w:ilvl="5">
      <w:start w:val="0"/>
      <w:numFmt w:val="bullet"/>
      <w:lvlText w:val="•"/>
      <w:lvlJc w:val="left"/>
      <w:pPr>
        <w:ind w:left="4621" w:hanging="360"/>
      </w:pPr>
      <w:rPr>
        <w:rFonts w:hint="default"/>
        <w:lang w:val="en-US" w:eastAsia="en-US" w:bidi="ar-SA"/>
      </w:rPr>
    </w:lvl>
    <w:lvl w:ilvl="6">
      <w:start w:val="0"/>
      <w:numFmt w:val="bullet"/>
      <w:lvlText w:val="•"/>
      <w:lvlJc w:val="left"/>
      <w:pPr>
        <w:ind w:left="5681" w:hanging="360"/>
      </w:pPr>
      <w:rPr>
        <w:rFonts w:hint="default"/>
        <w:lang w:val="en-US" w:eastAsia="en-US" w:bidi="ar-SA"/>
      </w:rPr>
    </w:lvl>
    <w:lvl w:ilvl="7">
      <w:start w:val="0"/>
      <w:numFmt w:val="bullet"/>
      <w:lvlText w:val="•"/>
      <w:lvlJc w:val="left"/>
      <w:pPr>
        <w:ind w:left="6741" w:hanging="360"/>
      </w:pPr>
      <w:rPr>
        <w:rFonts w:hint="default"/>
        <w:lang w:val="en-US" w:eastAsia="en-US" w:bidi="ar-SA"/>
      </w:rPr>
    </w:lvl>
    <w:lvl w:ilvl="8">
      <w:start w:val="0"/>
      <w:numFmt w:val="bullet"/>
      <w:lvlText w:val="•"/>
      <w:lvlJc w:val="left"/>
      <w:pPr>
        <w:ind w:left="7801" w:hanging="360"/>
      </w:pPr>
      <w:rPr>
        <w:rFonts w:hint="default"/>
        <w:lang w:val="en-US" w:eastAsia="en-US" w:bidi="ar-SA"/>
      </w:rPr>
    </w:lvl>
  </w:abstractNum>
  <w:abstractNum w:abstractNumId="2">
    <w:multiLevelType w:val="hybridMultilevel"/>
    <w:lvl w:ilvl="0">
      <w:start w:val="0"/>
      <w:numFmt w:val="bullet"/>
      <w:lvlText w:val=""/>
      <w:lvlJc w:val="left"/>
      <w:pPr>
        <w:ind w:left="748" w:hanging="360"/>
      </w:pPr>
      <w:rPr>
        <w:rFonts w:hint="default" w:ascii="Symbol" w:hAnsi="Symbol" w:eastAsia="Symbol" w:cs="Symbol"/>
        <w:spacing w:val="0"/>
        <w:w w:val="100"/>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57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331" w:hanging="360"/>
      </w:pPr>
      <w:rPr>
        <w:rFonts w:hint="default"/>
        <w:lang w:val="en-US" w:eastAsia="en-US" w:bidi="ar-SA"/>
      </w:rPr>
    </w:lvl>
    <w:lvl w:ilvl="6">
      <w:start w:val="0"/>
      <w:numFmt w:val="bullet"/>
      <w:lvlText w:val="•"/>
      <w:lvlJc w:val="left"/>
      <w:pPr>
        <w:ind w:left="6249" w:hanging="360"/>
      </w:pPr>
      <w:rPr>
        <w:rFonts w:hint="default"/>
        <w:lang w:val="en-US" w:eastAsia="en-US" w:bidi="ar-SA"/>
      </w:rPr>
    </w:lvl>
    <w:lvl w:ilvl="7">
      <w:start w:val="0"/>
      <w:numFmt w:val="bullet"/>
      <w:lvlText w:val="•"/>
      <w:lvlJc w:val="left"/>
      <w:pPr>
        <w:ind w:left="7167" w:hanging="360"/>
      </w:pPr>
      <w:rPr>
        <w:rFonts w:hint="default"/>
        <w:lang w:val="en-US" w:eastAsia="en-US" w:bidi="ar-SA"/>
      </w:rPr>
    </w:lvl>
    <w:lvl w:ilvl="8">
      <w:start w:val="0"/>
      <w:numFmt w:val="bullet"/>
      <w:lvlText w:val="•"/>
      <w:lvlJc w:val="left"/>
      <w:pPr>
        <w:ind w:left="8085" w:hanging="360"/>
      </w:pPr>
      <w:rPr>
        <w:rFonts w:hint="default"/>
        <w:lang w:val="en-US" w:eastAsia="en-US" w:bidi="ar-SA"/>
      </w:rPr>
    </w:lvl>
  </w:abstractNum>
  <w:abstractNum w:abstractNumId="1">
    <w:multiLevelType w:val="hybridMultilevel"/>
    <w:lvl w:ilvl="0">
      <w:start w:val="0"/>
      <w:numFmt w:val="bullet"/>
      <w:lvlText w:val="•"/>
      <w:lvlJc w:val="left"/>
      <w:pPr>
        <w:ind w:left="748" w:hanging="360"/>
      </w:pPr>
      <w:rPr>
        <w:rFonts w:hint="default" w:ascii="Verdana" w:hAnsi="Verdana" w:eastAsia="Verdana" w:cs="Verdana"/>
        <w:b w:val="0"/>
        <w:bCs w:val="0"/>
        <w:i w:val="0"/>
        <w:iCs w:val="0"/>
        <w:spacing w:val="0"/>
        <w:w w:val="100"/>
        <w:sz w:val="24"/>
        <w:szCs w:val="24"/>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57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331" w:hanging="360"/>
      </w:pPr>
      <w:rPr>
        <w:rFonts w:hint="default"/>
        <w:lang w:val="en-US" w:eastAsia="en-US" w:bidi="ar-SA"/>
      </w:rPr>
    </w:lvl>
    <w:lvl w:ilvl="6">
      <w:start w:val="0"/>
      <w:numFmt w:val="bullet"/>
      <w:lvlText w:val="•"/>
      <w:lvlJc w:val="left"/>
      <w:pPr>
        <w:ind w:left="6249" w:hanging="360"/>
      </w:pPr>
      <w:rPr>
        <w:rFonts w:hint="default"/>
        <w:lang w:val="en-US" w:eastAsia="en-US" w:bidi="ar-SA"/>
      </w:rPr>
    </w:lvl>
    <w:lvl w:ilvl="7">
      <w:start w:val="0"/>
      <w:numFmt w:val="bullet"/>
      <w:lvlText w:val="•"/>
      <w:lvlJc w:val="left"/>
      <w:pPr>
        <w:ind w:left="7167" w:hanging="360"/>
      </w:pPr>
      <w:rPr>
        <w:rFonts w:hint="default"/>
        <w:lang w:val="en-US" w:eastAsia="en-US" w:bidi="ar-SA"/>
      </w:rPr>
    </w:lvl>
    <w:lvl w:ilvl="8">
      <w:start w:val="0"/>
      <w:numFmt w:val="bullet"/>
      <w:lvlText w:val="•"/>
      <w:lvlJc w:val="left"/>
      <w:pPr>
        <w:ind w:left="8085" w:hanging="360"/>
      </w:pPr>
      <w:rPr>
        <w:rFonts w:hint="default"/>
        <w:lang w:val="en-US" w:eastAsia="en-US" w:bidi="ar-SA"/>
      </w:rPr>
    </w:lvl>
  </w:abstractNum>
  <w:abstractNum w:abstractNumId="0">
    <w:multiLevelType w:val="hybridMultilevel"/>
    <w:lvl w:ilvl="0">
      <w:start w:val="1"/>
      <w:numFmt w:val="decimal"/>
      <w:lvlText w:val="%1."/>
      <w:lvlJc w:val="left"/>
      <w:pPr>
        <w:ind w:left="1107" w:hanging="720"/>
        <w:jc w:val="right"/>
      </w:pPr>
      <w:rPr>
        <w:rFonts w:hint="default" w:ascii="Verdana" w:hAnsi="Verdana" w:eastAsia="Verdana" w:cs="Verdana"/>
        <w:b/>
        <w:bCs/>
        <w:i w:val="0"/>
        <w:iCs w:val="0"/>
        <w:color w:val="773189"/>
        <w:spacing w:val="0"/>
        <w:w w:val="100"/>
        <w:sz w:val="32"/>
        <w:szCs w:val="32"/>
        <w:lang w:val="en-US" w:eastAsia="en-US" w:bidi="ar-SA"/>
      </w:rPr>
    </w:lvl>
    <w:lvl w:ilvl="1">
      <w:start w:val="7"/>
      <w:numFmt w:val="decimal"/>
      <w:lvlText w:val="(%2)"/>
      <w:lvlJc w:val="left"/>
      <w:pPr>
        <w:ind w:left="748" w:hanging="455"/>
        <w:jc w:val="left"/>
      </w:pPr>
      <w:rPr>
        <w:rFonts w:hint="default" w:ascii="Verdana" w:hAnsi="Verdana" w:eastAsia="Verdana" w:cs="Verdana"/>
        <w:b w:val="0"/>
        <w:bCs w:val="0"/>
        <w:i w:val="0"/>
        <w:iCs w:val="0"/>
        <w:color w:val="22201F"/>
        <w:spacing w:val="-1"/>
        <w:w w:val="100"/>
        <w:sz w:val="24"/>
        <w:szCs w:val="24"/>
        <w:lang w:val="en-US" w:eastAsia="en-US" w:bidi="ar-SA"/>
      </w:rPr>
    </w:lvl>
    <w:lvl w:ilvl="2">
      <w:start w:val="1"/>
      <w:numFmt w:val="lowerLetter"/>
      <w:lvlText w:val="(%3)"/>
      <w:lvlJc w:val="left"/>
      <w:pPr>
        <w:ind w:left="1468" w:hanging="364"/>
        <w:jc w:val="left"/>
      </w:pPr>
      <w:rPr>
        <w:rFonts w:hint="default" w:ascii="Verdana" w:hAnsi="Verdana" w:eastAsia="Verdana" w:cs="Verdana"/>
        <w:b w:val="0"/>
        <w:bCs w:val="0"/>
        <w:i w:val="0"/>
        <w:iCs w:val="0"/>
        <w:color w:val="22201F"/>
        <w:spacing w:val="-1"/>
        <w:w w:val="100"/>
        <w:sz w:val="22"/>
        <w:szCs w:val="22"/>
        <w:lang w:val="en-US" w:eastAsia="en-US" w:bidi="ar-SA"/>
      </w:rPr>
    </w:lvl>
    <w:lvl w:ilvl="3">
      <w:start w:val="0"/>
      <w:numFmt w:val="bullet"/>
      <w:lvlText w:val="•"/>
      <w:lvlJc w:val="left"/>
      <w:pPr>
        <w:ind w:left="2517" w:hanging="364"/>
      </w:pPr>
      <w:rPr>
        <w:rFonts w:hint="default"/>
        <w:lang w:val="en-US" w:eastAsia="en-US" w:bidi="ar-SA"/>
      </w:rPr>
    </w:lvl>
    <w:lvl w:ilvl="4">
      <w:start w:val="0"/>
      <w:numFmt w:val="bullet"/>
      <w:lvlText w:val="•"/>
      <w:lvlJc w:val="left"/>
      <w:pPr>
        <w:ind w:left="3575" w:hanging="364"/>
      </w:pPr>
      <w:rPr>
        <w:rFonts w:hint="default"/>
        <w:lang w:val="en-US" w:eastAsia="en-US" w:bidi="ar-SA"/>
      </w:rPr>
    </w:lvl>
    <w:lvl w:ilvl="5">
      <w:start w:val="0"/>
      <w:numFmt w:val="bullet"/>
      <w:lvlText w:val="•"/>
      <w:lvlJc w:val="left"/>
      <w:pPr>
        <w:ind w:left="4633" w:hanging="364"/>
      </w:pPr>
      <w:rPr>
        <w:rFonts w:hint="default"/>
        <w:lang w:val="en-US" w:eastAsia="en-US" w:bidi="ar-SA"/>
      </w:rPr>
    </w:lvl>
    <w:lvl w:ilvl="6">
      <w:start w:val="0"/>
      <w:numFmt w:val="bullet"/>
      <w:lvlText w:val="•"/>
      <w:lvlJc w:val="left"/>
      <w:pPr>
        <w:ind w:left="5691" w:hanging="364"/>
      </w:pPr>
      <w:rPr>
        <w:rFonts w:hint="default"/>
        <w:lang w:val="en-US" w:eastAsia="en-US" w:bidi="ar-SA"/>
      </w:rPr>
    </w:lvl>
    <w:lvl w:ilvl="7">
      <w:start w:val="0"/>
      <w:numFmt w:val="bullet"/>
      <w:lvlText w:val="•"/>
      <w:lvlJc w:val="left"/>
      <w:pPr>
        <w:ind w:left="6749" w:hanging="364"/>
      </w:pPr>
      <w:rPr>
        <w:rFonts w:hint="default"/>
        <w:lang w:val="en-US" w:eastAsia="en-US" w:bidi="ar-SA"/>
      </w:rPr>
    </w:lvl>
    <w:lvl w:ilvl="8">
      <w:start w:val="0"/>
      <w:numFmt w:val="bullet"/>
      <w:lvlText w:val="•"/>
      <w:lvlJc w:val="left"/>
      <w:pPr>
        <w:ind w:left="7806" w:hanging="364"/>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ind w:left="479" w:hanging="452"/>
      <w:outlineLvl w:val="1"/>
    </w:pPr>
    <w:rPr>
      <w:rFonts w:ascii="Verdana" w:hAnsi="Verdana" w:eastAsia="Verdana" w:cs="Verdana"/>
      <w:b/>
      <w:bCs/>
      <w:sz w:val="32"/>
      <w:szCs w:val="32"/>
      <w:lang w:val="en-US" w:eastAsia="en-US" w:bidi="ar-SA"/>
    </w:rPr>
  </w:style>
  <w:style w:styleId="Heading2" w:type="paragraph">
    <w:name w:val="Heading 2"/>
    <w:basedOn w:val="Normal"/>
    <w:uiPriority w:val="1"/>
    <w:qFormat/>
    <w:pPr>
      <w:ind w:left="27"/>
      <w:outlineLvl w:val="2"/>
    </w:pPr>
    <w:rPr>
      <w:rFonts w:ascii="Verdana" w:hAnsi="Verdana" w:eastAsia="Verdana" w:cs="Verdana"/>
      <w:b/>
      <w:bCs/>
      <w:sz w:val="24"/>
      <w:szCs w:val="24"/>
      <w:lang w:val="en-US" w:eastAsia="en-US" w:bidi="ar-SA"/>
    </w:rPr>
  </w:style>
  <w:style w:styleId="ListParagraph" w:type="paragraph">
    <w:name w:val="List Paragraph"/>
    <w:basedOn w:val="Normal"/>
    <w:uiPriority w:val="1"/>
    <w:qFormat/>
    <w:pPr>
      <w:ind w:left="747" w:hanging="36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Accounts@nihrc.org" TargetMode="External"/><Relationship Id="rId8" Type="http://schemas.openxmlformats.org/officeDocument/2006/relationships/hyperlink" Target="mailto:Claire.Martin@nihrc.org" TargetMode="External"/><Relationship Id="rId9" Type="http://schemas.openxmlformats.org/officeDocument/2006/relationships/hyperlink" Target="mailto:%C3%89ilis.Haughey@nihrc.org" TargetMode="External"/><Relationship Id="rId10" Type="http://schemas.openxmlformats.org/officeDocument/2006/relationships/hyperlink" Target="https://eur01.safelinks.protection.outlook.com/?url=https%3A%2F%2Fnihrc.org%2Fpublication%2Fdetail%2Fnihrc-and-ecni-working-paper-the-scope-of-article-21-of-the-ireland-northern-ireland-protocol&amp;data=05%7C02%7CEilis.Haughey%40NIHRC.ORG%7C75da07522c2146f4d61f08dd5faf76b1%7C5820a9e267394cd7838b4cb0f6ccf5ce%7C0%7C0%7C638771929397129992%7CUnknown%7CTWFpbGZsb3d8eyJFbXB0eU1hcGkiOnRydWUsIlYiOiIwLjAuMDAwMCIsIlAiOiJXaW4zMiIsIkFOIjoiTWFpbCIsIldUIjoyfQ%3D%3D%7C0%7C%7C%7C&amp;sdata=d6uNZ81qkDS%2BfeBkDHIgtRi7s3RCu6sZjifiuIyRyKg%3D&amp;reserved=0" TargetMode="External"/><Relationship Id="rId11" Type="http://schemas.openxmlformats.org/officeDocument/2006/relationships/hyperlink" Target="https://nihrc.org/our-work/brexit/videos/video-series-how-does-brexit-affect-my-rights" TargetMode="External"/><Relationship Id="rId12" Type="http://schemas.openxmlformats.org/officeDocument/2006/relationships/hyperlink" Target="https://nihrc.org/publication/detail/ecni-nihrc-submission-to-the-northen-ireland-affairs-committee-inquiry-into-the-operation-of-the-windsor-framework-in-northern-ireland"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nihrc.org" TargetMode="External"/><Relationship Id="rId2" Type="http://schemas.openxmlformats.org/officeDocument/2006/relationships/hyperlink" Target="http://www.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Martin</dc:creator>
  <dc:description/>
  <dcterms:created xsi:type="dcterms:W3CDTF">2025-12-19T11:54:35Z</dcterms:created>
  <dcterms:modified xsi:type="dcterms:W3CDTF">2025-12-19T11:54:35Z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Acrobat PDFMaker 25 for Word</vt:lpwstr>
  </property>
  <property fmtid="{D5CDD505-2E9C-101B-9397-08002B2CF9AE}" pid="4" name="LastSaved">
    <vt:filetime>2025-12-19T00:00:00Z</vt:filetime>
  </property>
  <property fmtid="{D5CDD505-2E9C-101B-9397-08002B2CF9AE}" pid="5" name="Producer">
    <vt:lpwstr>Adobe PDF Library 25.1.5</vt:lpwstr>
  </property>
  <property fmtid="{D5CDD505-2E9C-101B-9397-08002B2CF9AE}" pid="6" name="SourceModified">
    <vt:lpwstr/>
  </property>
</Properties>
</file>