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467EE" w14:textId="77777777" w:rsidR="00A653D1" w:rsidRPr="00382E2D" w:rsidRDefault="00DF0D0E" w:rsidP="00F47873">
      <w:pPr>
        <w:spacing w:line="276" w:lineRule="auto"/>
        <w:rPr>
          <w:rFonts w:ascii="Verdana" w:hAnsi="Verdana"/>
        </w:rPr>
      </w:pPr>
      <w:r w:rsidRPr="00DF0D0E">
        <w:rPr>
          <w:rFonts w:ascii="Verdana" w:hAnsi="Verdana"/>
          <w:noProof/>
          <w:lang w:eastAsia="en-GB"/>
        </w:rPr>
        <w:drawing>
          <wp:inline distT="0" distB="0" distL="0" distR="0" wp14:anchorId="6FEA8FA5" wp14:editId="1495A2A8">
            <wp:extent cx="5676900" cy="1581150"/>
            <wp:effectExtent l="0" t="0" r="0" b="0"/>
            <wp:docPr id="1" name="Picture 1" descr="Studio Volume:Corey Watson:Corey Watson CURRENT WORK:27689 - HUMAN RIGHTS Brand Guidelines:PDF:LETTERHEAD HEADER AND FOOTER:Letterhead 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 Volume:Corey Watson:Corey Watson CURRENT WORK:27689 - HUMAN RIGHTS Brand Guidelines:PDF:LETTERHEAD HEADER AND FOOTER:Letterhead Header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1581150"/>
                    </a:xfrm>
                    <a:prstGeom prst="rect">
                      <a:avLst/>
                    </a:prstGeom>
                    <a:noFill/>
                    <a:ln>
                      <a:noFill/>
                    </a:ln>
                  </pic:spPr>
                </pic:pic>
              </a:graphicData>
            </a:graphic>
          </wp:inline>
        </w:drawing>
      </w:r>
    </w:p>
    <w:p w14:paraId="15940B2D" w14:textId="77777777" w:rsidR="00382E2D" w:rsidRPr="001E16C5" w:rsidRDefault="00604331" w:rsidP="00F47873">
      <w:pPr>
        <w:spacing w:line="276" w:lineRule="auto"/>
        <w:rPr>
          <w:rFonts w:ascii="Verdana" w:hAnsi="Verdana"/>
          <w:b/>
          <w:bCs/>
          <w:sz w:val="24"/>
          <w:szCs w:val="30"/>
        </w:rPr>
      </w:pPr>
      <w:r>
        <w:rPr>
          <w:rFonts w:ascii="Verdana" w:hAnsi="Verdana"/>
          <w:b/>
          <w:bCs/>
          <w:sz w:val="24"/>
          <w:szCs w:val="30"/>
        </w:rPr>
        <w:t>2</w:t>
      </w:r>
      <w:r w:rsidR="00711A81">
        <w:rPr>
          <w:rFonts w:ascii="Verdana" w:hAnsi="Verdana"/>
          <w:b/>
          <w:bCs/>
          <w:sz w:val="24"/>
          <w:szCs w:val="30"/>
        </w:rPr>
        <w:t>5</w:t>
      </w:r>
      <w:r w:rsidR="005275F3" w:rsidRPr="001E16C5">
        <w:rPr>
          <w:rFonts w:ascii="Verdana" w:hAnsi="Verdana"/>
          <w:b/>
          <w:bCs/>
          <w:sz w:val="24"/>
          <w:szCs w:val="30"/>
        </w:rPr>
        <w:t xml:space="preserve"> </w:t>
      </w:r>
      <w:r w:rsidR="00711A81">
        <w:rPr>
          <w:rFonts w:ascii="Verdana" w:hAnsi="Verdana"/>
          <w:b/>
          <w:bCs/>
          <w:sz w:val="24"/>
          <w:szCs w:val="30"/>
        </w:rPr>
        <w:t>January</w:t>
      </w:r>
      <w:r w:rsidR="005275F3" w:rsidRPr="001E16C5">
        <w:rPr>
          <w:rFonts w:ascii="Verdana" w:hAnsi="Verdana"/>
          <w:b/>
          <w:bCs/>
          <w:sz w:val="24"/>
          <w:szCs w:val="30"/>
        </w:rPr>
        <w:t xml:space="preserve"> 202</w:t>
      </w:r>
      <w:r w:rsidR="00711A81">
        <w:rPr>
          <w:rFonts w:ascii="Verdana" w:hAnsi="Verdana"/>
          <w:b/>
          <w:bCs/>
          <w:sz w:val="24"/>
          <w:szCs w:val="30"/>
        </w:rPr>
        <w:t>4</w:t>
      </w:r>
    </w:p>
    <w:p w14:paraId="6B7D7E9C" w14:textId="77777777" w:rsidR="001E16C5" w:rsidRPr="00382E2D" w:rsidRDefault="001E16C5" w:rsidP="00F47873">
      <w:pPr>
        <w:spacing w:line="276" w:lineRule="auto"/>
        <w:rPr>
          <w:rFonts w:ascii="Verdana" w:hAnsi="Verdana"/>
          <w:sz w:val="24"/>
          <w:szCs w:val="30"/>
        </w:rPr>
      </w:pPr>
    </w:p>
    <w:p w14:paraId="486F0887" w14:textId="77777777" w:rsidR="00242C3A" w:rsidRDefault="00382E2D" w:rsidP="001E16C5">
      <w:pPr>
        <w:rPr>
          <w:rFonts w:ascii="Verdana" w:hAnsi="Verdana"/>
          <w:b/>
          <w:color w:val="77328A"/>
          <w:sz w:val="36"/>
          <w:szCs w:val="30"/>
        </w:rPr>
      </w:pPr>
      <w:r w:rsidRPr="00382E2D">
        <w:rPr>
          <w:rFonts w:ascii="Verdana" w:hAnsi="Verdana"/>
          <w:b/>
          <w:color w:val="77328A"/>
          <w:sz w:val="36"/>
          <w:szCs w:val="30"/>
        </w:rPr>
        <w:t xml:space="preserve">Minutes of the </w:t>
      </w:r>
      <w:r w:rsidR="005970FB" w:rsidRPr="00382E2D">
        <w:rPr>
          <w:rFonts w:ascii="Verdana" w:hAnsi="Verdana"/>
          <w:b/>
          <w:color w:val="77328A"/>
          <w:sz w:val="36"/>
          <w:szCs w:val="30"/>
        </w:rPr>
        <w:t>Audit and Risk Management Committee</w:t>
      </w:r>
      <w:r w:rsidR="004B3965">
        <w:rPr>
          <w:rFonts w:ascii="Verdana" w:hAnsi="Verdana"/>
          <w:b/>
          <w:color w:val="77328A"/>
          <w:sz w:val="36"/>
          <w:szCs w:val="30"/>
        </w:rPr>
        <w:t xml:space="preserve"> held </w:t>
      </w:r>
      <w:r w:rsidR="00242C3A">
        <w:rPr>
          <w:rFonts w:ascii="Verdana" w:hAnsi="Verdana"/>
          <w:b/>
          <w:color w:val="77328A"/>
          <w:sz w:val="36"/>
          <w:szCs w:val="30"/>
        </w:rPr>
        <w:t>in the offices of the Northern Ireland Human Rights Commission</w:t>
      </w:r>
    </w:p>
    <w:p w14:paraId="66A70592" w14:textId="77777777" w:rsidR="00242C3A" w:rsidRDefault="00242C3A" w:rsidP="00F47873">
      <w:pPr>
        <w:spacing w:line="276" w:lineRule="auto"/>
        <w:rPr>
          <w:rFonts w:ascii="Verdana" w:hAnsi="Verdana"/>
          <w:b/>
          <w:color w:val="77328A"/>
          <w:sz w:val="14"/>
          <w:szCs w:val="14"/>
        </w:rPr>
      </w:pPr>
    </w:p>
    <w:p w14:paraId="308DACC6" w14:textId="77777777" w:rsidR="001E16C5" w:rsidRDefault="001E16C5" w:rsidP="001E16C5">
      <w:pPr>
        <w:rPr>
          <w:rFonts w:ascii="Verdana" w:hAnsi="Verdana"/>
          <w:b/>
          <w:color w:val="77328A"/>
          <w:sz w:val="14"/>
          <w:szCs w:val="14"/>
        </w:rPr>
      </w:pPr>
    </w:p>
    <w:p w14:paraId="4629EFA3" w14:textId="77777777" w:rsidR="005970FB" w:rsidRPr="00382E2D" w:rsidRDefault="00242C3A" w:rsidP="001E16C5">
      <w:pPr>
        <w:rPr>
          <w:rFonts w:ascii="Verdana" w:hAnsi="Verdana"/>
          <w:b/>
          <w:color w:val="77328A"/>
          <w:sz w:val="36"/>
          <w:szCs w:val="30"/>
        </w:rPr>
      </w:pPr>
      <w:r w:rsidRPr="00242C3A">
        <w:rPr>
          <w:rFonts w:ascii="Verdana" w:hAnsi="Verdana"/>
          <w:b/>
          <w:color w:val="77328A"/>
        </w:rPr>
        <w:t xml:space="preserve">Alfred House, 19-21 Alfred Street, Belfast, BT2 8ED (Note: some members </w:t>
      </w:r>
      <w:r w:rsidR="00AD7C3B">
        <w:rPr>
          <w:rFonts w:ascii="Verdana" w:hAnsi="Verdana"/>
          <w:b/>
          <w:color w:val="77328A"/>
        </w:rPr>
        <w:t>attended</w:t>
      </w:r>
      <w:r w:rsidRPr="00242C3A">
        <w:rPr>
          <w:rFonts w:ascii="Verdana" w:hAnsi="Verdana"/>
          <w:b/>
          <w:color w:val="77328A"/>
        </w:rPr>
        <w:t xml:space="preserve"> virtually via Microsoft Teams)</w:t>
      </w:r>
    </w:p>
    <w:p w14:paraId="51DB1389" w14:textId="77777777" w:rsidR="001E16C5" w:rsidRDefault="001E16C5" w:rsidP="00F47873">
      <w:pPr>
        <w:spacing w:line="276" w:lineRule="auto"/>
        <w:rPr>
          <w:rFonts w:ascii="Verdana" w:hAnsi="Verdana"/>
          <w:color w:val="77328A"/>
          <w:sz w:val="36"/>
          <w:szCs w:val="30"/>
        </w:rPr>
      </w:pPr>
    </w:p>
    <w:p w14:paraId="5C894802" w14:textId="77777777" w:rsidR="00B661F6" w:rsidRPr="001E16C5" w:rsidRDefault="00382E2D" w:rsidP="00F47873">
      <w:pPr>
        <w:spacing w:line="276" w:lineRule="auto"/>
        <w:rPr>
          <w:rFonts w:ascii="Verdana" w:hAnsi="Verdana"/>
          <w:szCs w:val="28"/>
        </w:rPr>
      </w:pPr>
      <w:r w:rsidRPr="001E16C5">
        <w:rPr>
          <w:rFonts w:ascii="Verdana" w:hAnsi="Verdana"/>
          <w:b/>
          <w:szCs w:val="28"/>
        </w:rPr>
        <w:t>Present:</w:t>
      </w:r>
      <w:r w:rsidR="00410541" w:rsidRPr="001E16C5">
        <w:rPr>
          <w:rFonts w:ascii="Verdana" w:hAnsi="Verdana"/>
          <w:b/>
          <w:szCs w:val="28"/>
        </w:rPr>
        <w:tab/>
      </w:r>
      <w:r w:rsidR="00410541" w:rsidRPr="001E16C5">
        <w:rPr>
          <w:rFonts w:ascii="Verdana" w:hAnsi="Verdana"/>
          <w:b/>
          <w:szCs w:val="28"/>
        </w:rPr>
        <w:tab/>
      </w:r>
      <w:r w:rsidR="005D78EE" w:rsidRPr="001E16C5">
        <w:rPr>
          <w:rFonts w:ascii="Verdana" w:hAnsi="Verdana"/>
          <w:szCs w:val="28"/>
        </w:rPr>
        <w:t>Sean Donaghy, Chairperson</w:t>
      </w:r>
      <w:r w:rsidR="008D371F" w:rsidRPr="001E16C5">
        <w:rPr>
          <w:rFonts w:ascii="Verdana" w:hAnsi="Verdana"/>
          <w:szCs w:val="28"/>
        </w:rPr>
        <w:t xml:space="preserve"> </w:t>
      </w:r>
    </w:p>
    <w:p w14:paraId="199C5B62" w14:textId="77777777" w:rsidR="005D78EE" w:rsidRPr="001E16C5" w:rsidRDefault="003320CF" w:rsidP="00410541">
      <w:pPr>
        <w:spacing w:line="276" w:lineRule="auto"/>
        <w:ind w:left="2160"/>
        <w:rPr>
          <w:rFonts w:ascii="Verdana" w:hAnsi="Verdana"/>
          <w:szCs w:val="28"/>
        </w:rPr>
      </w:pPr>
      <w:r>
        <w:rPr>
          <w:rFonts w:ascii="Verdana" w:hAnsi="Verdana"/>
          <w:szCs w:val="28"/>
        </w:rPr>
        <w:t>David A Lavery CB (via MS Teams)</w:t>
      </w:r>
    </w:p>
    <w:p w14:paraId="1E6A6C3C" w14:textId="77777777" w:rsidR="00410541" w:rsidRPr="001E16C5" w:rsidRDefault="00410541" w:rsidP="00410541">
      <w:pPr>
        <w:spacing w:line="276" w:lineRule="auto"/>
        <w:rPr>
          <w:rFonts w:ascii="Verdana" w:hAnsi="Verdana"/>
          <w:szCs w:val="28"/>
        </w:rPr>
      </w:pPr>
    </w:p>
    <w:p w14:paraId="73C70506" w14:textId="77777777" w:rsidR="00382E2D" w:rsidRPr="001E16C5" w:rsidRDefault="00410541" w:rsidP="00410541">
      <w:pPr>
        <w:spacing w:line="276" w:lineRule="auto"/>
        <w:rPr>
          <w:rFonts w:ascii="Verdana" w:hAnsi="Verdana"/>
          <w:szCs w:val="28"/>
        </w:rPr>
      </w:pPr>
      <w:r w:rsidRPr="001E16C5">
        <w:rPr>
          <w:rFonts w:ascii="Verdana" w:hAnsi="Verdana"/>
          <w:b/>
          <w:szCs w:val="28"/>
        </w:rPr>
        <w:t>In Attendance:</w:t>
      </w:r>
      <w:r w:rsidRPr="001E16C5">
        <w:rPr>
          <w:rFonts w:ascii="Verdana" w:hAnsi="Verdana"/>
          <w:b/>
          <w:szCs w:val="28"/>
        </w:rPr>
        <w:tab/>
      </w:r>
      <w:r w:rsidR="00382E2D" w:rsidRPr="001E16C5">
        <w:rPr>
          <w:rFonts w:ascii="Verdana" w:hAnsi="Verdana"/>
          <w:szCs w:val="28"/>
        </w:rPr>
        <w:t>David Russell, Chief Executive</w:t>
      </w:r>
      <w:r w:rsidR="007E3A14" w:rsidRPr="001E16C5">
        <w:rPr>
          <w:rFonts w:ascii="Verdana" w:hAnsi="Verdana"/>
          <w:szCs w:val="28"/>
        </w:rPr>
        <w:t xml:space="preserve"> </w:t>
      </w:r>
    </w:p>
    <w:p w14:paraId="35189F1B" w14:textId="77777777" w:rsidR="00D043BE" w:rsidRDefault="00382E2D" w:rsidP="007136E0">
      <w:pPr>
        <w:spacing w:line="276" w:lineRule="auto"/>
        <w:ind w:left="2160"/>
        <w:rPr>
          <w:rFonts w:ascii="Verdana" w:hAnsi="Verdana"/>
          <w:szCs w:val="28"/>
        </w:rPr>
      </w:pPr>
      <w:r w:rsidRPr="001E16C5">
        <w:rPr>
          <w:rFonts w:ascii="Verdana" w:hAnsi="Verdana"/>
          <w:szCs w:val="28"/>
        </w:rPr>
        <w:t>Lorraine Hamill, Director (Finance, Personnel and Corporate Affairs)</w:t>
      </w:r>
      <w:r w:rsidR="007E3A14" w:rsidRPr="001E16C5">
        <w:rPr>
          <w:rFonts w:ascii="Verdana" w:hAnsi="Verdana"/>
          <w:szCs w:val="28"/>
        </w:rPr>
        <w:t xml:space="preserve"> </w:t>
      </w:r>
    </w:p>
    <w:p w14:paraId="0C9CA641" w14:textId="77777777" w:rsidR="007136E0" w:rsidRDefault="007136E0" w:rsidP="00410541">
      <w:pPr>
        <w:spacing w:line="276" w:lineRule="auto"/>
        <w:ind w:left="2160"/>
        <w:rPr>
          <w:rFonts w:ascii="Verdana" w:hAnsi="Verdana"/>
          <w:szCs w:val="28"/>
        </w:rPr>
      </w:pPr>
      <w:r>
        <w:rPr>
          <w:rFonts w:ascii="Verdana" w:hAnsi="Verdana"/>
          <w:szCs w:val="28"/>
        </w:rPr>
        <w:t>Claire Martin, Director (Communications and Engagemen</w:t>
      </w:r>
      <w:r w:rsidR="00F26779">
        <w:rPr>
          <w:rFonts w:ascii="Verdana" w:hAnsi="Verdana"/>
          <w:szCs w:val="28"/>
        </w:rPr>
        <w:t>t)</w:t>
      </w:r>
      <w:r w:rsidR="00445DB5">
        <w:rPr>
          <w:rFonts w:ascii="Verdana" w:hAnsi="Verdana"/>
          <w:szCs w:val="28"/>
        </w:rPr>
        <w:t xml:space="preserve"> (via MS Teams)</w:t>
      </w:r>
    </w:p>
    <w:p w14:paraId="70A2BE1D" w14:textId="77777777" w:rsidR="00711A81" w:rsidRDefault="00711A81" w:rsidP="00410541">
      <w:pPr>
        <w:spacing w:line="276" w:lineRule="auto"/>
        <w:ind w:left="2160"/>
        <w:rPr>
          <w:rFonts w:ascii="Verdana" w:hAnsi="Verdana"/>
          <w:szCs w:val="28"/>
        </w:rPr>
      </w:pPr>
      <w:r>
        <w:rPr>
          <w:rFonts w:ascii="Verdana" w:hAnsi="Verdana"/>
          <w:szCs w:val="28"/>
        </w:rPr>
        <w:t>Rhyannon Blythe, Director (Legal</w:t>
      </w:r>
      <w:r w:rsidR="00D71B19">
        <w:rPr>
          <w:rFonts w:ascii="Verdana" w:hAnsi="Verdana"/>
          <w:szCs w:val="28"/>
        </w:rPr>
        <w:t xml:space="preserve"> Services</w:t>
      </w:r>
      <w:r>
        <w:rPr>
          <w:rFonts w:ascii="Verdana" w:hAnsi="Verdana"/>
          <w:szCs w:val="28"/>
        </w:rPr>
        <w:t>) (via MS Teams)</w:t>
      </w:r>
    </w:p>
    <w:p w14:paraId="2E6448B6" w14:textId="77777777" w:rsidR="00434309" w:rsidRDefault="00434309" w:rsidP="00410541">
      <w:pPr>
        <w:spacing w:line="276" w:lineRule="auto"/>
        <w:ind w:left="2160"/>
        <w:rPr>
          <w:rFonts w:ascii="Verdana" w:hAnsi="Verdana"/>
          <w:szCs w:val="28"/>
        </w:rPr>
      </w:pPr>
      <w:r>
        <w:rPr>
          <w:rFonts w:ascii="Verdana" w:hAnsi="Verdana"/>
          <w:szCs w:val="28"/>
        </w:rPr>
        <w:t>Jacqueline McClintock</w:t>
      </w:r>
      <w:r w:rsidR="004579B2">
        <w:rPr>
          <w:rFonts w:ascii="Verdana" w:hAnsi="Verdana"/>
          <w:szCs w:val="28"/>
        </w:rPr>
        <w:t xml:space="preserve">, </w:t>
      </w:r>
      <w:r w:rsidR="00322F18">
        <w:rPr>
          <w:rFonts w:ascii="Verdana" w:hAnsi="Verdana"/>
          <w:szCs w:val="28"/>
        </w:rPr>
        <w:t>S</w:t>
      </w:r>
      <w:r>
        <w:rPr>
          <w:rFonts w:ascii="Verdana" w:hAnsi="Verdana"/>
          <w:szCs w:val="28"/>
        </w:rPr>
        <w:t>enior Finance, Personnel and Corporate Affairs Officer</w:t>
      </w:r>
    </w:p>
    <w:p w14:paraId="5846306D" w14:textId="77777777" w:rsidR="00322F18" w:rsidRDefault="00711A81" w:rsidP="00410541">
      <w:pPr>
        <w:spacing w:line="276" w:lineRule="auto"/>
        <w:ind w:left="2160"/>
        <w:rPr>
          <w:rFonts w:ascii="Verdana" w:hAnsi="Verdana"/>
          <w:szCs w:val="28"/>
        </w:rPr>
      </w:pPr>
      <w:r>
        <w:rPr>
          <w:rFonts w:ascii="Verdana" w:hAnsi="Verdana"/>
          <w:szCs w:val="28"/>
        </w:rPr>
        <w:t>Thomas Lough</w:t>
      </w:r>
      <w:r w:rsidR="00322F18">
        <w:rPr>
          <w:rFonts w:ascii="Verdana" w:hAnsi="Verdana"/>
          <w:szCs w:val="28"/>
        </w:rPr>
        <w:t>, Northern Ireland Office (NIO)</w:t>
      </w:r>
    </w:p>
    <w:p w14:paraId="17BCBC49" w14:textId="77777777" w:rsidR="00711A81" w:rsidRDefault="00711A81" w:rsidP="00410541">
      <w:pPr>
        <w:spacing w:line="276" w:lineRule="auto"/>
        <w:ind w:left="2160"/>
        <w:rPr>
          <w:rFonts w:ascii="Verdana" w:hAnsi="Verdana"/>
          <w:szCs w:val="28"/>
        </w:rPr>
      </w:pPr>
      <w:r>
        <w:rPr>
          <w:rFonts w:ascii="Verdana" w:hAnsi="Verdana"/>
          <w:szCs w:val="28"/>
        </w:rPr>
        <w:t>Elaine Manak, National Audit Office (NAO)</w:t>
      </w:r>
    </w:p>
    <w:p w14:paraId="3E900B92" w14:textId="77777777" w:rsidR="00711A81" w:rsidRDefault="00711A81" w:rsidP="00410541">
      <w:pPr>
        <w:spacing w:line="276" w:lineRule="auto"/>
        <w:ind w:left="2160"/>
        <w:rPr>
          <w:rFonts w:ascii="Verdana" w:hAnsi="Verdana"/>
          <w:szCs w:val="28"/>
        </w:rPr>
      </w:pPr>
      <w:r>
        <w:rPr>
          <w:rFonts w:ascii="Verdana" w:hAnsi="Verdana"/>
          <w:szCs w:val="28"/>
        </w:rPr>
        <w:t>Mark Lawther, Erns</w:t>
      </w:r>
      <w:r w:rsidR="00D71B19">
        <w:rPr>
          <w:rFonts w:ascii="Verdana" w:hAnsi="Verdana"/>
          <w:szCs w:val="28"/>
        </w:rPr>
        <w:t>t</w:t>
      </w:r>
      <w:r>
        <w:rPr>
          <w:rFonts w:ascii="Verdana" w:hAnsi="Verdana"/>
          <w:szCs w:val="28"/>
        </w:rPr>
        <w:t xml:space="preserve"> &amp; Young (EY) </w:t>
      </w:r>
    </w:p>
    <w:p w14:paraId="3718ABB8" w14:textId="77777777" w:rsidR="00F00E9E" w:rsidRDefault="003354F1" w:rsidP="00410541">
      <w:pPr>
        <w:spacing w:line="276" w:lineRule="auto"/>
        <w:ind w:left="2160"/>
        <w:rPr>
          <w:rFonts w:ascii="Verdana" w:hAnsi="Verdana"/>
          <w:szCs w:val="28"/>
        </w:rPr>
      </w:pPr>
      <w:r>
        <w:rPr>
          <w:rFonts w:ascii="Verdana" w:hAnsi="Verdana"/>
          <w:szCs w:val="28"/>
        </w:rPr>
        <w:t xml:space="preserve">Caoimhe </w:t>
      </w:r>
      <w:r w:rsidR="00D71B19">
        <w:rPr>
          <w:rFonts w:ascii="Verdana" w:hAnsi="Verdana"/>
          <w:szCs w:val="28"/>
        </w:rPr>
        <w:t>Devine</w:t>
      </w:r>
      <w:r w:rsidR="00F007A6" w:rsidRPr="001E16C5">
        <w:rPr>
          <w:rFonts w:ascii="Verdana" w:hAnsi="Verdana"/>
          <w:szCs w:val="28"/>
        </w:rPr>
        <w:t>, Ernst &amp; Young</w:t>
      </w:r>
      <w:r w:rsidR="00272BD6">
        <w:rPr>
          <w:rFonts w:ascii="Verdana" w:hAnsi="Verdana"/>
          <w:szCs w:val="28"/>
        </w:rPr>
        <w:t xml:space="preserve"> </w:t>
      </w:r>
      <w:r w:rsidR="00392497">
        <w:rPr>
          <w:rFonts w:ascii="Verdana" w:hAnsi="Verdana"/>
          <w:szCs w:val="28"/>
        </w:rPr>
        <w:t>(EY)</w:t>
      </w:r>
      <w:r w:rsidR="00DC3748">
        <w:rPr>
          <w:rFonts w:ascii="Verdana" w:hAnsi="Verdana"/>
          <w:szCs w:val="28"/>
        </w:rPr>
        <w:t xml:space="preserve"> </w:t>
      </w:r>
    </w:p>
    <w:p w14:paraId="488076DA" w14:textId="77777777" w:rsidR="00F007A6" w:rsidRDefault="001D4FBF" w:rsidP="00410541">
      <w:pPr>
        <w:spacing w:line="276" w:lineRule="auto"/>
        <w:ind w:left="2160"/>
        <w:rPr>
          <w:rFonts w:ascii="Verdana" w:hAnsi="Verdana"/>
          <w:szCs w:val="28"/>
        </w:rPr>
      </w:pPr>
      <w:r>
        <w:rPr>
          <w:rFonts w:ascii="Verdana" w:hAnsi="Verdana"/>
          <w:szCs w:val="28"/>
        </w:rPr>
        <w:t>Philip Whitehead</w:t>
      </w:r>
      <w:r w:rsidR="00F007A6" w:rsidRPr="001E16C5">
        <w:rPr>
          <w:rFonts w:ascii="Verdana" w:hAnsi="Verdana"/>
          <w:szCs w:val="28"/>
        </w:rPr>
        <w:t>, ASM</w:t>
      </w:r>
      <w:r w:rsidR="004579B2">
        <w:rPr>
          <w:rFonts w:ascii="Verdana" w:hAnsi="Verdana"/>
          <w:szCs w:val="28"/>
        </w:rPr>
        <w:t xml:space="preserve"> Belfast</w:t>
      </w:r>
      <w:r w:rsidR="00F007A6" w:rsidRPr="001E16C5">
        <w:rPr>
          <w:rFonts w:ascii="Verdana" w:hAnsi="Verdana"/>
          <w:szCs w:val="28"/>
        </w:rPr>
        <w:t xml:space="preserve"> </w:t>
      </w:r>
      <w:r w:rsidR="00D71B19">
        <w:rPr>
          <w:rFonts w:ascii="Verdana" w:hAnsi="Verdana"/>
          <w:szCs w:val="28"/>
        </w:rPr>
        <w:t>(via MS Teams)</w:t>
      </w:r>
    </w:p>
    <w:p w14:paraId="035C6E34" w14:textId="77777777" w:rsidR="005A31DC" w:rsidRDefault="005A31DC" w:rsidP="00F47873">
      <w:pPr>
        <w:spacing w:line="276" w:lineRule="auto"/>
        <w:rPr>
          <w:rFonts w:ascii="Verdana" w:hAnsi="Verdana"/>
          <w:szCs w:val="28"/>
        </w:rPr>
      </w:pPr>
    </w:p>
    <w:p w14:paraId="0BFC6EAD" w14:textId="77777777" w:rsidR="00D71B19" w:rsidRDefault="00D71B19" w:rsidP="00F47873">
      <w:pPr>
        <w:spacing w:line="276" w:lineRule="auto"/>
        <w:rPr>
          <w:rFonts w:ascii="Verdana" w:hAnsi="Verdana"/>
          <w:sz w:val="24"/>
          <w:szCs w:val="30"/>
        </w:rPr>
      </w:pPr>
    </w:p>
    <w:p w14:paraId="6E2E95A6" w14:textId="77777777" w:rsidR="00640E57" w:rsidRDefault="00640E57" w:rsidP="00F47873">
      <w:pPr>
        <w:spacing w:line="276" w:lineRule="auto"/>
        <w:rPr>
          <w:rFonts w:ascii="Verdana" w:hAnsi="Verdana"/>
          <w:sz w:val="24"/>
          <w:szCs w:val="30"/>
        </w:rPr>
      </w:pPr>
    </w:p>
    <w:p w14:paraId="0C2FE0FE" w14:textId="77777777" w:rsidR="00640E57" w:rsidRDefault="00640E57" w:rsidP="00F47873">
      <w:pPr>
        <w:spacing w:line="276" w:lineRule="auto"/>
        <w:rPr>
          <w:rFonts w:ascii="Verdana" w:hAnsi="Verdana"/>
          <w:sz w:val="24"/>
          <w:szCs w:val="30"/>
        </w:rPr>
      </w:pPr>
    </w:p>
    <w:p w14:paraId="23D7221A" w14:textId="77777777" w:rsidR="00172C31" w:rsidRDefault="00172C31" w:rsidP="00F47873">
      <w:pPr>
        <w:spacing w:line="276" w:lineRule="auto"/>
        <w:rPr>
          <w:rFonts w:ascii="Verdana" w:hAnsi="Verdana"/>
          <w:sz w:val="24"/>
          <w:szCs w:val="30"/>
        </w:rPr>
      </w:pPr>
    </w:p>
    <w:p w14:paraId="0F441145" w14:textId="77777777" w:rsidR="001E16C5" w:rsidRDefault="001E16C5" w:rsidP="00F47873">
      <w:pPr>
        <w:spacing w:line="276" w:lineRule="auto"/>
        <w:rPr>
          <w:rFonts w:ascii="Verdana" w:hAnsi="Verdana"/>
          <w:sz w:val="24"/>
          <w:szCs w:val="30"/>
        </w:rPr>
      </w:pPr>
    </w:p>
    <w:p w14:paraId="41574508" w14:textId="77777777" w:rsidR="00445DB5" w:rsidRDefault="00445DB5" w:rsidP="00F47873">
      <w:pPr>
        <w:spacing w:line="276" w:lineRule="auto"/>
        <w:rPr>
          <w:rFonts w:ascii="Verdana" w:hAnsi="Verdana"/>
          <w:sz w:val="24"/>
          <w:szCs w:val="30"/>
        </w:rPr>
      </w:pPr>
    </w:p>
    <w:p w14:paraId="4C0009E4" w14:textId="77777777" w:rsidR="00172C31" w:rsidRDefault="00172C31" w:rsidP="00F47873">
      <w:pPr>
        <w:spacing w:line="276" w:lineRule="auto"/>
        <w:rPr>
          <w:rFonts w:ascii="Verdana" w:hAnsi="Verdana"/>
          <w:sz w:val="24"/>
          <w:szCs w:val="30"/>
        </w:rPr>
      </w:pPr>
    </w:p>
    <w:p w14:paraId="38883C55" w14:textId="77777777" w:rsidR="001829C5" w:rsidRDefault="001829C5" w:rsidP="00F47873">
      <w:pPr>
        <w:spacing w:line="276" w:lineRule="auto"/>
        <w:rPr>
          <w:rFonts w:ascii="Verdana" w:hAnsi="Verdana"/>
          <w:sz w:val="24"/>
          <w:szCs w:val="30"/>
        </w:rPr>
      </w:pPr>
    </w:p>
    <w:p w14:paraId="5D7F4DD0" w14:textId="77777777" w:rsidR="00382E2D" w:rsidRPr="00382E2D" w:rsidRDefault="00382E2D" w:rsidP="00F47873">
      <w:pPr>
        <w:spacing w:line="276" w:lineRule="auto"/>
        <w:rPr>
          <w:rFonts w:ascii="Verdana" w:hAnsi="Verdana"/>
          <w:b/>
          <w:color w:val="77328A"/>
          <w:sz w:val="32"/>
          <w:szCs w:val="30"/>
        </w:rPr>
      </w:pPr>
      <w:r w:rsidRPr="00382E2D">
        <w:rPr>
          <w:rFonts w:ascii="Verdana" w:hAnsi="Verdana"/>
          <w:b/>
          <w:color w:val="77328A"/>
          <w:sz w:val="32"/>
          <w:szCs w:val="30"/>
        </w:rPr>
        <w:lastRenderedPageBreak/>
        <w:t>1.  Welcome and Apologies</w:t>
      </w:r>
    </w:p>
    <w:p w14:paraId="77D90298" w14:textId="77777777" w:rsidR="00382E2D" w:rsidRDefault="00382E2D" w:rsidP="00F47873">
      <w:pPr>
        <w:spacing w:line="276" w:lineRule="auto"/>
        <w:rPr>
          <w:rFonts w:ascii="Verdana" w:hAnsi="Verdana"/>
          <w:sz w:val="24"/>
          <w:szCs w:val="30"/>
        </w:rPr>
      </w:pPr>
    </w:p>
    <w:p w14:paraId="5B457FD9" w14:textId="77777777" w:rsidR="007D52C8" w:rsidRPr="007D52C8" w:rsidRDefault="00382E2D" w:rsidP="007D52C8">
      <w:pPr>
        <w:pStyle w:val="ListParagraph"/>
        <w:numPr>
          <w:ilvl w:val="1"/>
          <w:numId w:val="3"/>
        </w:numPr>
        <w:spacing w:line="276" w:lineRule="auto"/>
        <w:rPr>
          <w:rFonts w:ascii="Verdana" w:hAnsi="Verdana"/>
        </w:rPr>
      </w:pPr>
      <w:r w:rsidRPr="001E16C5">
        <w:rPr>
          <w:rFonts w:ascii="Verdana" w:hAnsi="Verdana"/>
        </w:rPr>
        <w:t>The Chairperson we</w:t>
      </w:r>
      <w:r w:rsidR="004C256B" w:rsidRPr="001E16C5">
        <w:rPr>
          <w:rFonts w:ascii="Verdana" w:hAnsi="Verdana"/>
        </w:rPr>
        <w:t>lcomed everyone to the meeting</w:t>
      </w:r>
      <w:r w:rsidR="00CD756C">
        <w:rPr>
          <w:rFonts w:ascii="Verdana" w:hAnsi="Verdana"/>
        </w:rPr>
        <w:t>.</w:t>
      </w:r>
      <w:r w:rsidR="00912963">
        <w:rPr>
          <w:rFonts w:ascii="Verdana" w:hAnsi="Verdana"/>
        </w:rPr>
        <w:t xml:space="preserve">  Introductions were made.</w:t>
      </w:r>
    </w:p>
    <w:p w14:paraId="144680C6" w14:textId="77777777" w:rsidR="00382E2D" w:rsidRPr="001E16C5" w:rsidRDefault="00382E2D" w:rsidP="004339E5">
      <w:pPr>
        <w:spacing w:line="276" w:lineRule="auto"/>
        <w:rPr>
          <w:rFonts w:ascii="Verdana" w:hAnsi="Verdana"/>
        </w:rPr>
      </w:pPr>
    </w:p>
    <w:p w14:paraId="6FC6F6B5" w14:textId="77777777" w:rsidR="001E16C5" w:rsidRPr="001E16C5" w:rsidRDefault="00382E2D" w:rsidP="001E16C5">
      <w:pPr>
        <w:pStyle w:val="ListParagraph"/>
        <w:numPr>
          <w:ilvl w:val="1"/>
          <w:numId w:val="3"/>
        </w:numPr>
        <w:spacing w:line="276" w:lineRule="auto"/>
        <w:rPr>
          <w:rFonts w:ascii="Verdana" w:hAnsi="Verdana"/>
        </w:rPr>
      </w:pPr>
      <w:r w:rsidRPr="001E16C5">
        <w:rPr>
          <w:rFonts w:ascii="Verdana" w:hAnsi="Verdana"/>
        </w:rPr>
        <w:t>Apologies w</w:t>
      </w:r>
      <w:r w:rsidR="00B944E8" w:rsidRPr="001E16C5">
        <w:rPr>
          <w:rFonts w:ascii="Verdana" w:hAnsi="Verdana"/>
        </w:rPr>
        <w:t>ere received from</w:t>
      </w:r>
      <w:r w:rsidR="0067732C" w:rsidRPr="001E16C5">
        <w:rPr>
          <w:rFonts w:ascii="Verdana" w:hAnsi="Verdana"/>
        </w:rPr>
        <w:t>:</w:t>
      </w:r>
    </w:p>
    <w:p w14:paraId="3EF3623C" w14:textId="77777777" w:rsidR="003E1CAA" w:rsidRDefault="00D71B19" w:rsidP="00172C31">
      <w:pPr>
        <w:spacing w:line="276" w:lineRule="auto"/>
        <w:ind w:left="720" w:firstLine="720"/>
        <w:rPr>
          <w:rFonts w:ascii="Verdana" w:hAnsi="Verdana"/>
        </w:rPr>
      </w:pPr>
      <w:r>
        <w:rPr>
          <w:rFonts w:ascii="Verdana" w:hAnsi="Verdana"/>
        </w:rPr>
        <w:t>Stephen White</w:t>
      </w:r>
    </w:p>
    <w:p w14:paraId="1A0C619B" w14:textId="77777777" w:rsidR="00D71B19" w:rsidRDefault="00D71B19" w:rsidP="00D71B19">
      <w:pPr>
        <w:spacing w:line="276" w:lineRule="auto"/>
        <w:ind w:left="1440"/>
        <w:rPr>
          <w:rFonts w:ascii="Verdana" w:hAnsi="Verdana"/>
          <w:szCs w:val="28"/>
        </w:rPr>
      </w:pPr>
      <w:r>
        <w:rPr>
          <w:rFonts w:ascii="Verdana" w:hAnsi="Verdana"/>
          <w:szCs w:val="28"/>
        </w:rPr>
        <w:t xml:space="preserve">Colin Caughey, Director (Advice to Government, Research and Investigations) </w:t>
      </w:r>
    </w:p>
    <w:p w14:paraId="6809278F" w14:textId="77777777" w:rsidR="00172C31" w:rsidRDefault="009B28D5" w:rsidP="00172C31">
      <w:pPr>
        <w:spacing w:line="276" w:lineRule="auto"/>
        <w:ind w:left="720" w:firstLine="720"/>
        <w:rPr>
          <w:rFonts w:ascii="Verdana" w:hAnsi="Verdana"/>
        </w:rPr>
      </w:pPr>
      <w:proofErr w:type="spellStart"/>
      <w:r>
        <w:rPr>
          <w:rFonts w:ascii="Verdana" w:hAnsi="Verdana"/>
        </w:rPr>
        <w:t>É</w:t>
      </w:r>
      <w:r w:rsidR="00172C31" w:rsidRPr="001E16C5">
        <w:rPr>
          <w:rFonts w:ascii="Verdana" w:hAnsi="Verdana"/>
        </w:rPr>
        <w:t>ilis</w:t>
      </w:r>
      <w:proofErr w:type="spellEnd"/>
      <w:r w:rsidR="00172C31" w:rsidRPr="001E16C5">
        <w:rPr>
          <w:rFonts w:ascii="Verdana" w:hAnsi="Verdana"/>
        </w:rPr>
        <w:t xml:space="preserve"> Haughey, Director (Human Rights after EU Withdrawal)</w:t>
      </w:r>
    </w:p>
    <w:p w14:paraId="423F9841" w14:textId="77777777" w:rsidR="00D71B19" w:rsidRPr="001E16C5" w:rsidRDefault="00D71B19" w:rsidP="00172C31">
      <w:pPr>
        <w:spacing w:line="276" w:lineRule="auto"/>
        <w:ind w:left="720" w:firstLine="720"/>
        <w:rPr>
          <w:rFonts w:ascii="Verdana" w:hAnsi="Verdana"/>
        </w:rPr>
      </w:pPr>
      <w:r>
        <w:rPr>
          <w:rFonts w:ascii="Verdana" w:hAnsi="Verdana"/>
        </w:rPr>
        <w:t xml:space="preserve">Stephanie Knox, </w:t>
      </w:r>
      <w:r>
        <w:rPr>
          <w:rFonts w:ascii="Verdana" w:hAnsi="Verdana"/>
          <w:szCs w:val="28"/>
        </w:rPr>
        <w:t>Northern Ireland Office (NIO)</w:t>
      </w:r>
    </w:p>
    <w:p w14:paraId="1CC0C065" w14:textId="77777777" w:rsidR="00406540" w:rsidRDefault="00406540" w:rsidP="00F65379">
      <w:pPr>
        <w:spacing w:line="276" w:lineRule="auto"/>
        <w:ind w:left="720" w:firstLine="720"/>
        <w:rPr>
          <w:rFonts w:ascii="Verdana" w:hAnsi="Verdana"/>
        </w:rPr>
      </w:pPr>
      <w:r>
        <w:rPr>
          <w:rFonts w:ascii="Verdana" w:hAnsi="Verdana"/>
        </w:rPr>
        <w:t>Amanda McMaw, ASM Belfast</w:t>
      </w:r>
    </w:p>
    <w:p w14:paraId="29A1A0CF" w14:textId="77777777" w:rsidR="00382E2D" w:rsidRDefault="00D71B19" w:rsidP="00CD756C">
      <w:pPr>
        <w:spacing w:line="276" w:lineRule="auto"/>
        <w:ind w:left="720" w:firstLine="720"/>
        <w:rPr>
          <w:rFonts w:ascii="Verdana" w:hAnsi="Verdana"/>
        </w:rPr>
      </w:pPr>
      <w:r>
        <w:rPr>
          <w:rFonts w:ascii="Verdana" w:hAnsi="Verdana"/>
        </w:rPr>
        <w:t>Vivienne Fitzroy, Boardroom Apprentice</w:t>
      </w:r>
    </w:p>
    <w:p w14:paraId="38A2EEEE" w14:textId="77777777" w:rsidR="00CD756C" w:rsidRPr="00CD756C" w:rsidRDefault="00CD756C" w:rsidP="00CD756C">
      <w:pPr>
        <w:spacing w:line="276" w:lineRule="auto"/>
        <w:ind w:left="720" w:firstLine="720"/>
        <w:rPr>
          <w:rFonts w:ascii="Verdana" w:hAnsi="Verdana"/>
        </w:rPr>
      </w:pPr>
    </w:p>
    <w:p w14:paraId="5DB4F01C" w14:textId="77777777" w:rsidR="00382E2D" w:rsidRPr="003706B0" w:rsidRDefault="00382E2D" w:rsidP="00F47873">
      <w:pPr>
        <w:spacing w:line="276" w:lineRule="auto"/>
        <w:rPr>
          <w:rFonts w:ascii="Verdana" w:hAnsi="Verdana"/>
          <w:b/>
          <w:color w:val="77328A"/>
          <w:sz w:val="32"/>
          <w:szCs w:val="30"/>
        </w:rPr>
      </w:pPr>
      <w:r w:rsidRPr="003706B0">
        <w:rPr>
          <w:rFonts w:ascii="Verdana" w:hAnsi="Verdana"/>
          <w:b/>
          <w:color w:val="77328A"/>
          <w:sz w:val="32"/>
          <w:szCs w:val="30"/>
        </w:rPr>
        <w:t>2.</w:t>
      </w:r>
      <w:r w:rsidR="003706B0" w:rsidRPr="003706B0">
        <w:rPr>
          <w:rFonts w:ascii="Verdana" w:hAnsi="Verdana"/>
          <w:b/>
          <w:color w:val="77328A"/>
          <w:sz w:val="32"/>
          <w:szCs w:val="30"/>
        </w:rPr>
        <w:t xml:space="preserve"> </w:t>
      </w:r>
      <w:r w:rsidR="00410541">
        <w:rPr>
          <w:rFonts w:ascii="Verdana" w:hAnsi="Verdana"/>
          <w:b/>
          <w:color w:val="77328A"/>
          <w:sz w:val="32"/>
          <w:szCs w:val="30"/>
        </w:rPr>
        <w:tab/>
      </w:r>
      <w:r w:rsidR="003706B0" w:rsidRPr="003706B0">
        <w:rPr>
          <w:rFonts w:ascii="Verdana" w:hAnsi="Verdana"/>
          <w:b/>
          <w:color w:val="77328A"/>
          <w:sz w:val="32"/>
          <w:szCs w:val="30"/>
        </w:rPr>
        <w:t>Declarations of Interest</w:t>
      </w:r>
    </w:p>
    <w:p w14:paraId="016C3F3D" w14:textId="77777777" w:rsidR="003706B0" w:rsidRDefault="003706B0" w:rsidP="00F47873">
      <w:pPr>
        <w:spacing w:line="276" w:lineRule="auto"/>
        <w:rPr>
          <w:rFonts w:ascii="Verdana" w:hAnsi="Verdana"/>
          <w:sz w:val="24"/>
          <w:szCs w:val="30"/>
        </w:rPr>
      </w:pPr>
    </w:p>
    <w:p w14:paraId="30C2AB34" w14:textId="77777777" w:rsidR="00F138E4" w:rsidRPr="001E16C5" w:rsidRDefault="00F138E4" w:rsidP="000839D8">
      <w:pPr>
        <w:spacing w:line="276" w:lineRule="auto"/>
        <w:ind w:left="1440" w:hanging="720"/>
        <w:rPr>
          <w:rFonts w:ascii="Verdana" w:hAnsi="Verdana"/>
          <w:szCs w:val="28"/>
        </w:rPr>
      </w:pPr>
      <w:r w:rsidRPr="001E16C5">
        <w:rPr>
          <w:rFonts w:ascii="Verdana" w:hAnsi="Verdana"/>
          <w:szCs w:val="28"/>
        </w:rPr>
        <w:t>2.1</w:t>
      </w:r>
      <w:r w:rsidRPr="001E16C5">
        <w:rPr>
          <w:rFonts w:ascii="Verdana" w:hAnsi="Verdana"/>
          <w:szCs w:val="28"/>
        </w:rPr>
        <w:tab/>
      </w:r>
      <w:r w:rsidR="00D71B19">
        <w:rPr>
          <w:rFonts w:ascii="Verdana" w:hAnsi="Verdana"/>
          <w:szCs w:val="28"/>
        </w:rPr>
        <w:t>No declarations of interest were declared.</w:t>
      </w:r>
    </w:p>
    <w:p w14:paraId="372EAB88" w14:textId="77777777" w:rsidR="003706B0" w:rsidRDefault="003706B0" w:rsidP="00F47873">
      <w:pPr>
        <w:spacing w:line="276" w:lineRule="auto"/>
        <w:rPr>
          <w:rFonts w:ascii="Verdana" w:hAnsi="Verdana"/>
          <w:sz w:val="24"/>
          <w:szCs w:val="30"/>
        </w:rPr>
      </w:pPr>
    </w:p>
    <w:p w14:paraId="147743E2" w14:textId="77777777" w:rsidR="008D371F" w:rsidRPr="0092062B" w:rsidRDefault="003706B0" w:rsidP="0092062B">
      <w:pPr>
        <w:spacing w:line="276" w:lineRule="auto"/>
        <w:rPr>
          <w:rFonts w:ascii="Verdana" w:hAnsi="Verdana"/>
          <w:b/>
          <w:color w:val="77328A"/>
          <w:sz w:val="32"/>
          <w:szCs w:val="30"/>
        </w:rPr>
      </w:pPr>
      <w:r w:rsidRPr="003706B0">
        <w:rPr>
          <w:rFonts w:ascii="Verdana" w:hAnsi="Verdana"/>
          <w:b/>
          <w:color w:val="77328A"/>
          <w:sz w:val="32"/>
          <w:szCs w:val="30"/>
        </w:rPr>
        <w:t xml:space="preserve">3. </w:t>
      </w:r>
      <w:r w:rsidR="00410541">
        <w:rPr>
          <w:rFonts w:ascii="Verdana" w:hAnsi="Verdana"/>
          <w:b/>
          <w:color w:val="77328A"/>
          <w:sz w:val="32"/>
          <w:szCs w:val="30"/>
        </w:rPr>
        <w:tab/>
      </w:r>
      <w:r w:rsidR="001E3A41">
        <w:rPr>
          <w:rFonts w:ascii="Verdana" w:hAnsi="Verdana"/>
          <w:b/>
          <w:color w:val="77328A"/>
          <w:sz w:val="32"/>
          <w:szCs w:val="30"/>
        </w:rPr>
        <w:t>Chai</w:t>
      </w:r>
      <w:r w:rsidR="00A80B35">
        <w:rPr>
          <w:rFonts w:ascii="Verdana" w:hAnsi="Verdana"/>
          <w:b/>
          <w:color w:val="77328A"/>
          <w:sz w:val="32"/>
          <w:szCs w:val="30"/>
        </w:rPr>
        <w:t>rperson</w:t>
      </w:r>
      <w:r w:rsidRPr="003706B0">
        <w:rPr>
          <w:rFonts w:ascii="Verdana" w:hAnsi="Verdana"/>
          <w:b/>
          <w:color w:val="77328A"/>
          <w:sz w:val="32"/>
          <w:szCs w:val="30"/>
        </w:rPr>
        <w:t>’s Business</w:t>
      </w:r>
    </w:p>
    <w:p w14:paraId="3E73EB33" w14:textId="77777777" w:rsidR="00A467E6" w:rsidRDefault="00A467E6" w:rsidP="008D371F">
      <w:pPr>
        <w:spacing w:line="276" w:lineRule="auto"/>
        <w:ind w:left="1440" w:hanging="720"/>
        <w:rPr>
          <w:rFonts w:ascii="Verdana" w:hAnsi="Verdana"/>
          <w:sz w:val="24"/>
          <w:szCs w:val="30"/>
        </w:rPr>
      </w:pPr>
    </w:p>
    <w:p w14:paraId="0012E2EA" w14:textId="77777777" w:rsidR="00A467E6" w:rsidRDefault="0092062B" w:rsidP="008D371F">
      <w:pPr>
        <w:spacing w:line="276" w:lineRule="auto"/>
        <w:ind w:left="1440" w:hanging="720"/>
        <w:rPr>
          <w:rFonts w:ascii="Verdana" w:hAnsi="Verdana"/>
          <w:szCs w:val="28"/>
        </w:rPr>
      </w:pPr>
      <w:r w:rsidRPr="001E16C5">
        <w:rPr>
          <w:rFonts w:ascii="Verdana" w:hAnsi="Verdana"/>
          <w:szCs w:val="28"/>
        </w:rPr>
        <w:t>3.1</w:t>
      </w:r>
      <w:r w:rsidR="00A467E6" w:rsidRPr="001E16C5">
        <w:rPr>
          <w:rFonts w:ascii="Verdana" w:hAnsi="Verdana"/>
          <w:szCs w:val="28"/>
        </w:rPr>
        <w:tab/>
      </w:r>
      <w:r w:rsidR="00F87194">
        <w:rPr>
          <w:rFonts w:ascii="Verdana" w:hAnsi="Verdana"/>
          <w:szCs w:val="28"/>
        </w:rPr>
        <w:t>The</w:t>
      </w:r>
      <w:r w:rsidR="002C32FD" w:rsidRPr="001E16C5">
        <w:rPr>
          <w:rFonts w:ascii="Verdana" w:hAnsi="Verdana"/>
          <w:szCs w:val="28"/>
        </w:rPr>
        <w:t xml:space="preserve"> Chairperson</w:t>
      </w:r>
      <w:r w:rsidR="00F87194">
        <w:rPr>
          <w:rFonts w:ascii="Verdana" w:hAnsi="Verdana"/>
          <w:szCs w:val="28"/>
        </w:rPr>
        <w:t xml:space="preserve"> </w:t>
      </w:r>
      <w:r w:rsidR="00912963">
        <w:rPr>
          <w:rFonts w:ascii="Verdana" w:hAnsi="Verdana"/>
          <w:szCs w:val="28"/>
        </w:rPr>
        <w:t>highlighted</w:t>
      </w:r>
      <w:r w:rsidR="00D50597">
        <w:rPr>
          <w:rFonts w:ascii="Verdana" w:hAnsi="Verdana"/>
          <w:szCs w:val="28"/>
        </w:rPr>
        <w:t xml:space="preserve"> the requirement to plan for an own review of the Committee.  </w:t>
      </w:r>
    </w:p>
    <w:p w14:paraId="6F97E73F" w14:textId="77777777" w:rsidR="00D50597" w:rsidRDefault="00D50597" w:rsidP="008D371F">
      <w:pPr>
        <w:spacing w:line="276" w:lineRule="auto"/>
        <w:ind w:left="1440" w:hanging="720"/>
        <w:rPr>
          <w:rFonts w:ascii="Verdana" w:hAnsi="Verdana"/>
          <w:szCs w:val="28"/>
        </w:rPr>
      </w:pPr>
    </w:p>
    <w:p w14:paraId="318F5D97" w14:textId="77777777" w:rsidR="00D50597" w:rsidRPr="00D50597" w:rsidRDefault="00D50597" w:rsidP="008D371F">
      <w:pPr>
        <w:spacing w:line="276" w:lineRule="auto"/>
        <w:ind w:left="1440" w:hanging="720"/>
        <w:rPr>
          <w:rFonts w:ascii="Verdana" w:hAnsi="Verdana"/>
          <w:b/>
          <w:bCs/>
          <w:szCs w:val="28"/>
        </w:rPr>
      </w:pPr>
      <w:r>
        <w:rPr>
          <w:rFonts w:ascii="Verdana" w:hAnsi="Verdana"/>
          <w:b/>
          <w:bCs/>
          <w:szCs w:val="28"/>
        </w:rPr>
        <w:t>Action: Director (Finance, Personnel and Corporate Affairs) to include in next ARMC agenda.</w:t>
      </w:r>
    </w:p>
    <w:p w14:paraId="64063B27" w14:textId="77777777" w:rsidR="003706B0" w:rsidRDefault="003706B0" w:rsidP="00F47873">
      <w:pPr>
        <w:spacing w:line="276" w:lineRule="auto"/>
        <w:ind w:left="1440" w:hanging="720"/>
        <w:rPr>
          <w:rFonts w:ascii="Verdana" w:hAnsi="Verdana"/>
          <w:sz w:val="24"/>
          <w:szCs w:val="30"/>
        </w:rPr>
      </w:pPr>
    </w:p>
    <w:p w14:paraId="5E182414" w14:textId="77777777" w:rsidR="003706B0" w:rsidRPr="003706B0" w:rsidRDefault="003706B0" w:rsidP="00413396">
      <w:pPr>
        <w:spacing w:line="276" w:lineRule="auto"/>
        <w:ind w:left="720" w:hanging="720"/>
        <w:rPr>
          <w:rFonts w:ascii="Verdana" w:hAnsi="Verdana"/>
          <w:b/>
          <w:color w:val="77328A"/>
          <w:sz w:val="32"/>
          <w:szCs w:val="30"/>
        </w:rPr>
      </w:pPr>
      <w:r w:rsidRPr="003706B0">
        <w:rPr>
          <w:rFonts w:ascii="Verdana" w:hAnsi="Verdana"/>
          <w:b/>
          <w:color w:val="77328A"/>
          <w:sz w:val="32"/>
          <w:szCs w:val="30"/>
        </w:rPr>
        <w:t xml:space="preserve">4. </w:t>
      </w:r>
      <w:r w:rsidR="00410541">
        <w:rPr>
          <w:rFonts w:ascii="Verdana" w:hAnsi="Verdana"/>
          <w:b/>
          <w:color w:val="77328A"/>
          <w:sz w:val="32"/>
          <w:szCs w:val="30"/>
        </w:rPr>
        <w:tab/>
      </w:r>
      <w:r w:rsidRPr="003706B0">
        <w:rPr>
          <w:rFonts w:ascii="Verdana" w:hAnsi="Verdana"/>
          <w:b/>
          <w:color w:val="77328A"/>
          <w:sz w:val="32"/>
          <w:szCs w:val="30"/>
        </w:rPr>
        <w:t>M</w:t>
      </w:r>
      <w:r w:rsidR="0092062B">
        <w:rPr>
          <w:rFonts w:ascii="Verdana" w:hAnsi="Verdana"/>
          <w:b/>
          <w:color w:val="77328A"/>
          <w:sz w:val="32"/>
          <w:szCs w:val="30"/>
        </w:rPr>
        <w:t xml:space="preserve">inutes of the meeting held on </w:t>
      </w:r>
      <w:r w:rsidR="00DC4954">
        <w:rPr>
          <w:rFonts w:ascii="Verdana" w:hAnsi="Verdana"/>
          <w:b/>
          <w:color w:val="77328A"/>
          <w:sz w:val="32"/>
          <w:szCs w:val="30"/>
        </w:rPr>
        <w:t>2</w:t>
      </w:r>
      <w:r w:rsidR="00D71B19">
        <w:rPr>
          <w:rFonts w:ascii="Verdana" w:hAnsi="Verdana"/>
          <w:b/>
          <w:color w:val="77328A"/>
          <w:sz w:val="32"/>
          <w:szCs w:val="30"/>
        </w:rPr>
        <w:t>3 November</w:t>
      </w:r>
      <w:r w:rsidRPr="003706B0">
        <w:rPr>
          <w:rFonts w:ascii="Verdana" w:hAnsi="Verdana"/>
          <w:b/>
          <w:color w:val="77328A"/>
          <w:sz w:val="32"/>
          <w:szCs w:val="30"/>
        </w:rPr>
        <w:t xml:space="preserve"> </w:t>
      </w:r>
      <w:r w:rsidR="00F30FAF">
        <w:rPr>
          <w:rFonts w:ascii="Verdana" w:hAnsi="Verdana"/>
          <w:b/>
          <w:color w:val="77328A"/>
          <w:sz w:val="32"/>
          <w:szCs w:val="30"/>
        </w:rPr>
        <w:t>20</w:t>
      </w:r>
      <w:r w:rsidR="006A725A">
        <w:rPr>
          <w:rFonts w:ascii="Verdana" w:hAnsi="Verdana"/>
          <w:b/>
          <w:color w:val="77328A"/>
          <w:sz w:val="32"/>
          <w:szCs w:val="30"/>
        </w:rPr>
        <w:t>2</w:t>
      </w:r>
      <w:r w:rsidR="00B17E81">
        <w:rPr>
          <w:rFonts w:ascii="Verdana" w:hAnsi="Verdana"/>
          <w:b/>
          <w:color w:val="77328A"/>
          <w:sz w:val="32"/>
          <w:szCs w:val="30"/>
        </w:rPr>
        <w:t>3</w:t>
      </w:r>
      <w:r w:rsidR="006A725A">
        <w:rPr>
          <w:rFonts w:ascii="Verdana" w:hAnsi="Verdana"/>
          <w:b/>
          <w:color w:val="77328A"/>
          <w:sz w:val="32"/>
          <w:szCs w:val="30"/>
        </w:rPr>
        <w:t xml:space="preserve"> (minutes enclosed)</w:t>
      </w:r>
    </w:p>
    <w:p w14:paraId="5F2CF618" w14:textId="77777777" w:rsidR="003706B0" w:rsidRDefault="003706B0" w:rsidP="00F47873">
      <w:pPr>
        <w:spacing w:line="276" w:lineRule="auto"/>
        <w:rPr>
          <w:rFonts w:ascii="Verdana" w:hAnsi="Verdana"/>
          <w:sz w:val="24"/>
          <w:szCs w:val="30"/>
        </w:rPr>
      </w:pPr>
    </w:p>
    <w:p w14:paraId="5AE9E6F6" w14:textId="77777777" w:rsidR="00A467E6" w:rsidRDefault="00F138E4" w:rsidP="0092062B">
      <w:pPr>
        <w:spacing w:line="276" w:lineRule="auto"/>
        <w:ind w:left="1440" w:hanging="720"/>
        <w:rPr>
          <w:rFonts w:ascii="Verdana" w:hAnsi="Verdana"/>
          <w:szCs w:val="28"/>
        </w:rPr>
      </w:pPr>
      <w:r w:rsidRPr="0008379D">
        <w:rPr>
          <w:rFonts w:ascii="Verdana" w:hAnsi="Verdana"/>
          <w:szCs w:val="28"/>
        </w:rPr>
        <w:t>4.1</w:t>
      </w:r>
      <w:r w:rsidRPr="0008379D">
        <w:rPr>
          <w:rFonts w:ascii="Verdana" w:hAnsi="Verdana"/>
          <w:szCs w:val="28"/>
        </w:rPr>
        <w:tab/>
      </w:r>
      <w:r w:rsidR="00F47873" w:rsidRPr="0008379D">
        <w:rPr>
          <w:rFonts w:ascii="Verdana" w:hAnsi="Verdana"/>
          <w:szCs w:val="28"/>
        </w:rPr>
        <w:t xml:space="preserve">The minutes of the Audit and Risk Management Committee meeting </w:t>
      </w:r>
      <w:r w:rsidR="0092062B" w:rsidRPr="0008379D">
        <w:rPr>
          <w:rFonts w:ascii="Verdana" w:hAnsi="Verdana"/>
          <w:szCs w:val="28"/>
        </w:rPr>
        <w:t xml:space="preserve">held on </w:t>
      </w:r>
      <w:r w:rsidR="00DC4954">
        <w:rPr>
          <w:rFonts w:ascii="Verdana" w:hAnsi="Verdana"/>
          <w:szCs w:val="28"/>
        </w:rPr>
        <w:t xml:space="preserve">23 </w:t>
      </w:r>
      <w:r w:rsidR="00D50597">
        <w:rPr>
          <w:rFonts w:ascii="Verdana" w:hAnsi="Verdana"/>
          <w:szCs w:val="28"/>
        </w:rPr>
        <w:t>November</w:t>
      </w:r>
      <w:r w:rsidR="00F30FAF" w:rsidRPr="0008379D">
        <w:rPr>
          <w:rFonts w:ascii="Verdana" w:hAnsi="Verdana"/>
          <w:szCs w:val="28"/>
        </w:rPr>
        <w:t xml:space="preserve"> 202</w:t>
      </w:r>
      <w:r w:rsidR="00B17E81">
        <w:rPr>
          <w:rFonts w:ascii="Verdana" w:hAnsi="Verdana"/>
          <w:szCs w:val="28"/>
        </w:rPr>
        <w:t>3</w:t>
      </w:r>
      <w:r w:rsidR="00F47873" w:rsidRPr="0008379D">
        <w:rPr>
          <w:rFonts w:ascii="Verdana" w:hAnsi="Verdana"/>
          <w:szCs w:val="28"/>
        </w:rPr>
        <w:t xml:space="preserve"> we</w:t>
      </w:r>
      <w:r w:rsidR="0062409B" w:rsidRPr="0008379D">
        <w:rPr>
          <w:rFonts w:ascii="Verdana" w:hAnsi="Verdana"/>
          <w:szCs w:val="28"/>
        </w:rPr>
        <w:t>re agre</w:t>
      </w:r>
      <w:r w:rsidR="001E3A41" w:rsidRPr="0008379D">
        <w:rPr>
          <w:rFonts w:ascii="Verdana" w:hAnsi="Verdana"/>
          <w:szCs w:val="28"/>
        </w:rPr>
        <w:t>ed as an accurate record</w:t>
      </w:r>
      <w:r w:rsidR="00FB532E" w:rsidRPr="0008379D">
        <w:rPr>
          <w:rFonts w:ascii="Verdana" w:hAnsi="Verdana"/>
          <w:szCs w:val="28"/>
        </w:rPr>
        <w:t>.</w:t>
      </w:r>
    </w:p>
    <w:p w14:paraId="5A4E48F4" w14:textId="77777777" w:rsidR="008C281D" w:rsidRPr="00FB726E" w:rsidRDefault="008C281D" w:rsidP="001F0E91">
      <w:pPr>
        <w:spacing w:line="276" w:lineRule="auto"/>
        <w:rPr>
          <w:rFonts w:ascii="Verdana" w:hAnsi="Verdana"/>
          <w:szCs w:val="28"/>
        </w:rPr>
      </w:pPr>
    </w:p>
    <w:p w14:paraId="08518D77" w14:textId="77777777" w:rsidR="003706B0" w:rsidRPr="003706B0" w:rsidRDefault="003706B0" w:rsidP="00F47873">
      <w:pPr>
        <w:spacing w:line="276" w:lineRule="auto"/>
        <w:rPr>
          <w:rFonts w:ascii="Verdana" w:hAnsi="Verdana"/>
          <w:b/>
          <w:color w:val="77328A"/>
          <w:sz w:val="32"/>
          <w:szCs w:val="30"/>
        </w:rPr>
      </w:pPr>
      <w:r w:rsidRPr="003706B0">
        <w:rPr>
          <w:rFonts w:ascii="Verdana" w:hAnsi="Verdana"/>
          <w:b/>
          <w:color w:val="77328A"/>
          <w:sz w:val="32"/>
          <w:szCs w:val="30"/>
        </w:rPr>
        <w:t xml:space="preserve">5. </w:t>
      </w:r>
      <w:r w:rsidR="00410541">
        <w:rPr>
          <w:rFonts w:ascii="Verdana" w:hAnsi="Verdana"/>
          <w:b/>
          <w:color w:val="77328A"/>
          <w:sz w:val="32"/>
          <w:szCs w:val="30"/>
        </w:rPr>
        <w:tab/>
      </w:r>
      <w:r w:rsidR="0092062B">
        <w:rPr>
          <w:rFonts w:ascii="Verdana" w:hAnsi="Verdana"/>
          <w:b/>
          <w:color w:val="77328A"/>
          <w:sz w:val="32"/>
          <w:szCs w:val="30"/>
        </w:rPr>
        <w:t xml:space="preserve">Matters arising from </w:t>
      </w:r>
      <w:r w:rsidR="00DC4954">
        <w:rPr>
          <w:rFonts w:ascii="Verdana" w:hAnsi="Verdana"/>
          <w:b/>
          <w:color w:val="77328A"/>
          <w:sz w:val="32"/>
          <w:szCs w:val="30"/>
        </w:rPr>
        <w:t>23</w:t>
      </w:r>
      <w:r w:rsidR="0092062B">
        <w:rPr>
          <w:rFonts w:ascii="Verdana" w:hAnsi="Verdana"/>
          <w:b/>
          <w:color w:val="77328A"/>
          <w:sz w:val="32"/>
          <w:szCs w:val="30"/>
        </w:rPr>
        <w:t xml:space="preserve"> </w:t>
      </w:r>
      <w:r w:rsidR="00D71B19">
        <w:rPr>
          <w:rFonts w:ascii="Verdana" w:hAnsi="Verdana"/>
          <w:b/>
          <w:color w:val="77328A"/>
          <w:sz w:val="32"/>
          <w:szCs w:val="30"/>
        </w:rPr>
        <w:t>November</w:t>
      </w:r>
      <w:r w:rsidR="00F30FAF">
        <w:rPr>
          <w:rFonts w:ascii="Verdana" w:hAnsi="Verdana"/>
          <w:b/>
          <w:color w:val="77328A"/>
          <w:sz w:val="32"/>
          <w:szCs w:val="30"/>
        </w:rPr>
        <w:t xml:space="preserve"> 202</w:t>
      </w:r>
      <w:r w:rsidR="00B17E81">
        <w:rPr>
          <w:rFonts w:ascii="Verdana" w:hAnsi="Verdana"/>
          <w:b/>
          <w:color w:val="77328A"/>
          <w:sz w:val="32"/>
          <w:szCs w:val="30"/>
        </w:rPr>
        <w:t>3</w:t>
      </w:r>
      <w:r w:rsidRPr="003706B0">
        <w:rPr>
          <w:rFonts w:ascii="Verdana" w:hAnsi="Verdana"/>
          <w:b/>
          <w:color w:val="77328A"/>
          <w:sz w:val="32"/>
          <w:szCs w:val="30"/>
        </w:rPr>
        <w:t xml:space="preserve"> </w:t>
      </w:r>
    </w:p>
    <w:p w14:paraId="3BACB305" w14:textId="77777777" w:rsidR="003706B0" w:rsidRDefault="003706B0" w:rsidP="00F47873">
      <w:pPr>
        <w:spacing w:line="276" w:lineRule="auto"/>
        <w:rPr>
          <w:rFonts w:ascii="Verdana" w:hAnsi="Verdana"/>
          <w:sz w:val="24"/>
          <w:szCs w:val="30"/>
        </w:rPr>
      </w:pPr>
    </w:p>
    <w:p w14:paraId="6B5CA7C5" w14:textId="77777777" w:rsidR="00E0221B" w:rsidRDefault="00F138E4" w:rsidP="00CF1336">
      <w:pPr>
        <w:spacing w:line="276" w:lineRule="auto"/>
        <w:ind w:left="1440" w:hanging="720"/>
        <w:rPr>
          <w:rFonts w:ascii="Verdana" w:hAnsi="Verdana"/>
          <w:szCs w:val="28"/>
        </w:rPr>
      </w:pPr>
      <w:r w:rsidRPr="0008379D">
        <w:rPr>
          <w:rFonts w:ascii="Verdana" w:hAnsi="Verdana"/>
          <w:szCs w:val="28"/>
        </w:rPr>
        <w:t>5.1</w:t>
      </w:r>
      <w:r w:rsidRPr="0008379D">
        <w:rPr>
          <w:rFonts w:ascii="Verdana" w:hAnsi="Verdana"/>
          <w:szCs w:val="28"/>
        </w:rPr>
        <w:tab/>
      </w:r>
      <w:r w:rsidR="00FE7377">
        <w:rPr>
          <w:rFonts w:ascii="Verdana" w:hAnsi="Verdana"/>
          <w:szCs w:val="28"/>
        </w:rPr>
        <w:t xml:space="preserve">The </w:t>
      </w:r>
      <w:r w:rsidR="00D50597">
        <w:rPr>
          <w:rFonts w:ascii="Verdana" w:hAnsi="Verdana"/>
          <w:szCs w:val="28"/>
        </w:rPr>
        <w:t>Director (Finance, Personnel and Corporate Affairs) reported Risk 28 – Coronavirus, has been removed from the risk register.</w:t>
      </w:r>
    </w:p>
    <w:p w14:paraId="5C9D326A" w14:textId="77777777" w:rsidR="00D50597" w:rsidRDefault="00D50597" w:rsidP="00CF1336">
      <w:pPr>
        <w:spacing w:line="276" w:lineRule="auto"/>
        <w:ind w:left="1440" w:hanging="720"/>
        <w:rPr>
          <w:rFonts w:ascii="Verdana" w:hAnsi="Verdana"/>
          <w:szCs w:val="28"/>
        </w:rPr>
      </w:pPr>
    </w:p>
    <w:p w14:paraId="15A40479" w14:textId="77777777" w:rsidR="00D50597" w:rsidRDefault="00D50597" w:rsidP="00D50597">
      <w:pPr>
        <w:spacing w:line="276" w:lineRule="auto"/>
        <w:rPr>
          <w:rFonts w:ascii="Verdana" w:hAnsi="Verdana"/>
          <w:szCs w:val="28"/>
        </w:rPr>
      </w:pPr>
    </w:p>
    <w:p w14:paraId="504C4204" w14:textId="77777777" w:rsidR="00EE1391" w:rsidRDefault="00EE1391" w:rsidP="00CF1336">
      <w:pPr>
        <w:spacing w:line="276" w:lineRule="auto"/>
        <w:ind w:left="1440" w:hanging="720"/>
        <w:rPr>
          <w:rFonts w:ascii="Verdana" w:hAnsi="Verdana"/>
          <w:szCs w:val="28"/>
        </w:rPr>
      </w:pPr>
    </w:p>
    <w:p w14:paraId="188D65CD" w14:textId="77777777" w:rsidR="00DA70EC" w:rsidRDefault="00DA70EC" w:rsidP="00234B7D">
      <w:pPr>
        <w:spacing w:line="276" w:lineRule="auto"/>
        <w:ind w:left="1440" w:hanging="720"/>
        <w:rPr>
          <w:rFonts w:ascii="Verdana" w:hAnsi="Verdana"/>
          <w:szCs w:val="28"/>
        </w:rPr>
      </w:pPr>
    </w:p>
    <w:p w14:paraId="038734DB" w14:textId="77777777" w:rsidR="00DA70EC" w:rsidRDefault="00DA70EC" w:rsidP="00DA70EC">
      <w:pPr>
        <w:spacing w:line="276" w:lineRule="auto"/>
        <w:ind w:left="720" w:hanging="720"/>
        <w:rPr>
          <w:rFonts w:ascii="Verdana" w:hAnsi="Verdana"/>
          <w:b/>
          <w:color w:val="77328A"/>
          <w:sz w:val="32"/>
          <w:szCs w:val="30"/>
        </w:rPr>
      </w:pPr>
      <w:r>
        <w:rPr>
          <w:rFonts w:ascii="Verdana" w:hAnsi="Verdana"/>
          <w:b/>
          <w:color w:val="77328A"/>
          <w:sz w:val="32"/>
          <w:szCs w:val="30"/>
        </w:rPr>
        <w:lastRenderedPageBreak/>
        <w:t>6.</w:t>
      </w:r>
      <w:r>
        <w:rPr>
          <w:rFonts w:ascii="Verdana" w:hAnsi="Verdana"/>
          <w:b/>
          <w:color w:val="77328A"/>
          <w:sz w:val="32"/>
          <w:szCs w:val="30"/>
        </w:rPr>
        <w:tab/>
      </w:r>
      <w:r w:rsidR="00E16CF1">
        <w:rPr>
          <w:rFonts w:ascii="Verdana" w:hAnsi="Verdana"/>
          <w:b/>
          <w:color w:val="77328A"/>
          <w:sz w:val="32"/>
          <w:szCs w:val="30"/>
        </w:rPr>
        <w:t>Director (Finance, Personnel and Corporate Affairs) Report</w:t>
      </w:r>
    </w:p>
    <w:p w14:paraId="75035EB1" w14:textId="77777777" w:rsidR="0059039E" w:rsidRDefault="0059039E" w:rsidP="00DA70EC">
      <w:pPr>
        <w:spacing w:line="276" w:lineRule="auto"/>
        <w:ind w:left="720" w:hanging="720"/>
        <w:rPr>
          <w:rFonts w:ascii="Verdana" w:hAnsi="Verdana"/>
          <w:b/>
          <w:color w:val="77328A"/>
          <w:sz w:val="32"/>
          <w:szCs w:val="30"/>
        </w:rPr>
      </w:pPr>
    </w:p>
    <w:p w14:paraId="1D54A1CA" w14:textId="77777777" w:rsidR="0059039E" w:rsidRPr="00E249E4" w:rsidRDefault="0059039E" w:rsidP="00E249E4">
      <w:pPr>
        <w:pStyle w:val="ListParagraph"/>
        <w:numPr>
          <w:ilvl w:val="0"/>
          <w:numId w:val="5"/>
        </w:numPr>
        <w:spacing w:line="276" w:lineRule="auto"/>
        <w:rPr>
          <w:rFonts w:ascii="Verdana" w:hAnsi="Verdana"/>
          <w:b/>
          <w:i/>
          <w:iCs/>
          <w:szCs w:val="28"/>
        </w:rPr>
      </w:pPr>
      <w:r w:rsidRPr="002639ED">
        <w:rPr>
          <w:rFonts w:ascii="Verdana" w:hAnsi="Verdana"/>
          <w:b/>
          <w:i/>
          <w:iCs/>
          <w:szCs w:val="28"/>
        </w:rPr>
        <w:t xml:space="preserve">Financial </w:t>
      </w:r>
      <w:r>
        <w:rPr>
          <w:rFonts w:ascii="Verdana" w:hAnsi="Verdana"/>
          <w:b/>
          <w:i/>
          <w:iCs/>
          <w:szCs w:val="28"/>
        </w:rPr>
        <w:t xml:space="preserve">Report for </w:t>
      </w:r>
      <w:r w:rsidR="00D71B19">
        <w:rPr>
          <w:rFonts w:ascii="Verdana" w:hAnsi="Verdana"/>
          <w:b/>
          <w:i/>
          <w:iCs/>
          <w:szCs w:val="28"/>
        </w:rPr>
        <w:t>December</w:t>
      </w:r>
      <w:r>
        <w:rPr>
          <w:rFonts w:ascii="Verdana" w:hAnsi="Verdana"/>
          <w:b/>
          <w:i/>
          <w:iCs/>
          <w:szCs w:val="28"/>
        </w:rPr>
        <w:t xml:space="preserve"> 2023</w:t>
      </w:r>
      <w:r w:rsidRPr="002639ED">
        <w:rPr>
          <w:rFonts w:ascii="Verdana" w:hAnsi="Verdana"/>
          <w:b/>
          <w:i/>
          <w:iCs/>
          <w:szCs w:val="28"/>
        </w:rPr>
        <w:t>:</w:t>
      </w:r>
    </w:p>
    <w:p w14:paraId="52CF9507" w14:textId="77777777" w:rsidR="00DA70EC" w:rsidRPr="0008379D" w:rsidRDefault="00DA70EC" w:rsidP="00DA70EC">
      <w:pPr>
        <w:spacing w:line="276" w:lineRule="auto"/>
        <w:rPr>
          <w:rFonts w:ascii="Verdana" w:hAnsi="Verdana"/>
          <w:szCs w:val="28"/>
        </w:rPr>
      </w:pPr>
    </w:p>
    <w:p w14:paraId="009514CC" w14:textId="77777777" w:rsidR="00232BA2" w:rsidRDefault="00F969C1" w:rsidP="00232BA2">
      <w:pPr>
        <w:spacing w:line="276" w:lineRule="auto"/>
        <w:ind w:left="1440" w:hanging="720"/>
        <w:rPr>
          <w:rFonts w:ascii="Verdana" w:hAnsi="Verdana"/>
          <w:szCs w:val="28"/>
        </w:rPr>
      </w:pPr>
      <w:r>
        <w:rPr>
          <w:rFonts w:ascii="Verdana" w:hAnsi="Verdana"/>
          <w:szCs w:val="28"/>
        </w:rPr>
        <w:t>6</w:t>
      </w:r>
      <w:r w:rsidR="00DA70EC" w:rsidRPr="0008379D">
        <w:rPr>
          <w:rFonts w:ascii="Verdana" w:hAnsi="Verdana"/>
          <w:szCs w:val="28"/>
        </w:rPr>
        <w:t>.</w:t>
      </w:r>
      <w:r w:rsidR="00DA70EC">
        <w:rPr>
          <w:rFonts w:ascii="Verdana" w:hAnsi="Verdana"/>
          <w:szCs w:val="28"/>
        </w:rPr>
        <w:t>1</w:t>
      </w:r>
      <w:r w:rsidR="00DA70EC" w:rsidRPr="0008379D">
        <w:rPr>
          <w:rFonts w:ascii="Verdana" w:hAnsi="Verdana"/>
          <w:szCs w:val="28"/>
        </w:rPr>
        <w:tab/>
      </w:r>
      <w:r w:rsidR="00DF43D7" w:rsidRPr="0008379D">
        <w:rPr>
          <w:rFonts w:ascii="Verdana" w:hAnsi="Verdana"/>
          <w:szCs w:val="28"/>
        </w:rPr>
        <w:t xml:space="preserve">The Director provided an overview of the financial report </w:t>
      </w:r>
      <w:r w:rsidR="00DF43D7">
        <w:rPr>
          <w:rFonts w:ascii="Verdana" w:hAnsi="Verdana"/>
          <w:szCs w:val="28"/>
        </w:rPr>
        <w:t>for</w:t>
      </w:r>
      <w:r w:rsidR="00DF43D7" w:rsidRPr="0008379D">
        <w:rPr>
          <w:rFonts w:ascii="Verdana" w:hAnsi="Verdana"/>
          <w:szCs w:val="28"/>
        </w:rPr>
        <w:t xml:space="preserve"> </w:t>
      </w:r>
      <w:r w:rsidR="00D50597">
        <w:rPr>
          <w:rFonts w:ascii="Verdana" w:hAnsi="Verdana"/>
          <w:szCs w:val="28"/>
        </w:rPr>
        <w:t>December</w:t>
      </w:r>
      <w:r w:rsidR="00DF43D7" w:rsidRPr="0008379D">
        <w:rPr>
          <w:rFonts w:ascii="Verdana" w:hAnsi="Verdana"/>
          <w:szCs w:val="28"/>
        </w:rPr>
        <w:t xml:space="preserve"> 202</w:t>
      </w:r>
      <w:r w:rsidR="00DF43D7">
        <w:rPr>
          <w:rFonts w:ascii="Verdana" w:hAnsi="Verdana"/>
          <w:szCs w:val="28"/>
        </w:rPr>
        <w:t xml:space="preserve">3 including </w:t>
      </w:r>
      <w:r w:rsidR="00D50597">
        <w:rPr>
          <w:rFonts w:ascii="Verdana" w:hAnsi="Verdana"/>
          <w:szCs w:val="28"/>
        </w:rPr>
        <w:t xml:space="preserve">a review of the proposed pay award backdated to August 2023. </w:t>
      </w:r>
    </w:p>
    <w:p w14:paraId="724B951F" w14:textId="77777777" w:rsidR="00DA70EC" w:rsidRDefault="00DA70EC" w:rsidP="00DA70EC">
      <w:pPr>
        <w:spacing w:line="276" w:lineRule="auto"/>
        <w:ind w:left="1440" w:hanging="720"/>
        <w:rPr>
          <w:rFonts w:ascii="Verdana" w:hAnsi="Verdana"/>
          <w:szCs w:val="28"/>
        </w:rPr>
      </w:pPr>
    </w:p>
    <w:p w14:paraId="58A4BD3F" w14:textId="77777777" w:rsidR="004366B5" w:rsidRDefault="00F969C1" w:rsidP="006766EE">
      <w:pPr>
        <w:spacing w:line="276" w:lineRule="auto"/>
        <w:ind w:left="1440" w:hanging="720"/>
        <w:rPr>
          <w:rFonts w:ascii="Verdana" w:hAnsi="Verdana"/>
          <w:szCs w:val="28"/>
        </w:rPr>
      </w:pPr>
      <w:r>
        <w:rPr>
          <w:rFonts w:ascii="Verdana" w:hAnsi="Verdana"/>
          <w:szCs w:val="28"/>
        </w:rPr>
        <w:t>6</w:t>
      </w:r>
      <w:r w:rsidR="00DA70EC">
        <w:rPr>
          <w:rFonts w:ascii="Verdana" w:hAnsi="Verdana"/>
          <w:szCs w:val="28"/>
        </w:rPr>
        <w:t>.</w:t>
      </w:r>
      <w:r w:rsidR="00895291">
        <w:rPr>
          <w:rFonts w:ascii="Verdana" w:hAnsi="Verdana"/>
          <w:szCs w:val="28"/>
        </w:rPr>
        <w:t>2</w:t>
      </w:r>
      <w:r w:rsidR="00DA70EC">
        <w:rPr>
          <w:rFonts w:ascii="Verdana" w:hAnsi="Verdana"/>
          <w:szCs w:val="28"/>
        </w:rPr>
        <w:tab/>
        <w:t xml:space="preserve">The </w:t>
      </w:r>
      <w:r w:rsidR="00F462C5">
        <w:rPr>
          <w:rFonts w:ascii="Verdana" w:hAnsi="Verdana"/>
          <w:szCs w:val="28"/>
        </w:rPr>
        <w:t xml:space="preserve">Director </w:t>
      </w:r>
      <w:r w:rsidR="00D50597">
        <w:rPr>
          <w:rFonts w:ascii="Verdana" w:hAnsi="Verdana"/>
          <w:szCs w:val="28"/>
        </w:rPr>
        <w:t xml:space="preserve">reported the Commission had been carrying a 2.5% increase pay award.  NIPSA are proposing a 5% pay award.  </w:t>
      </w:r>
      <w:r w:rsidR="009537B9">
        <w:rPr>
          <w:rFonts w:ascii="Verdana" w:hAnsi="Verdana"/>
          <w:szCs w:val="28"/>
        </w:rPr>
        <w:t>Projections have now been revised to include a 5% pay award.</w:t>
      </w:r>
      <w:r w:rsidR="00831E40">
        <w:rPr>
          <w:rFonts w:ascii="Verdana" w:hAnsi="Verdana"/>
          <w:szCs w:val="28"/>
        </w:rPr>
        <w:t xml:space="preserve"> </w:t>
      </w:r>
      <w:r w:rsidR="004366B5">
        <w:rPr>
          <w:rFonts w:ascii="Verdana" w:hAnsi="Verdana"/>
          <w:szCs w:val="28"/>
        </w:rPr>
        <w:t xml:space="preserve"> </w:t>
      </w:r>
    </w:p>
    <w:p w14:paraId="42FD1059" w14:textId="77777777" w:rsidR="006766EE" w:rsidRDefault="006766EE" w:rsidP="0070222B">
      <w:pPr>
        <w:spacing w:line="276" w:lineRule="auto"/>
        <w:ind w:left="1440" w:hanging="720"/>
        <w:rPr>
          <w:rFonts w:ascii="Verdana" w:hAnsi="Verdana"/>
          <w:szCs w:val="28"/>
        </w:rPr>
      </w:pPr>
    </w:p>
    <w:p w14:paraId="016906D8" w14:textId="77777777" w:rsidR="006766EE" w:rsidRDefault="006766EE" w:rsidP="0070222B">
      <w:pPr>
        <w:spacing w:line="276" w:lineRule="auto"/>
        <w:ind w:left="1440" w:hanging="720"/>
        <w:rPr>
          <w:rFonts w:ascii="Verdana" w:hAnsi="Verdana"/>
          <w:szCs w:val="28"/>
        </w:rPr>
      </w:pPr>
      <w:r>
        <w:rPr>
          <w:rFonts w:ascii="Verdana" w:hAnsi="Verdana"/>
          <w:szCs w:val="28"/>
        </w:rPr>
        <w:t>6.3</w:t>
      </w:r>
      <w:r>
        <w:rPr>
          <w:rFonts w:ascii="Verdana" w:hAnsi="Verdana"/>
          <w:szCs w:val="28"/>
        </w:rPr>
        <w:tab/>
        <w:t>The Director reported an additional £137,500 received for programme costs has been committed and has been mostly utilised for legal costs.</w:t>
      </w:r>
    </w:p>
    <w:p w14:paraId="35383E26" w14:textId="77777777" w:rsidR="006766EE" w:rsidRDefault="006766EE" w:rsidP="0070222B">
      <w:pPr>
        <w:spacing w:line="276" w:lineRule="auto"/>
        <w:ind w:left="1440" w:hanging="720"/>
        <w:rPr>
          <w:rFonts w:ascii="Verdana" w:hAnsi="Verdana"/>
          <w:szCs w:val="28"/>
        </w:rPr>
      </w:pPr>
    </w:p>
    <w:p w14:paraId="49B4FBB1" w14:textId="77777777" w:rsidR="006766EE" w:rsidRDefault="006766EE" w:rsidP="0070222B">
      <w:pPr>
        <w:spacing w:line="276" w:lineRule="auto"/>
        <w:ind w:left="1440" w:hanging="720"/>
        <w:rPr>
          <w:rFonts w:ascii="Verdana" w:hAnsi="Verdana"/>
          <w:szCs w:val="28"/>
        </w:rPr>
      </w:pPr>
      <w:r>
        <w:rPr>
          <w:rFonts w:ascii="Verdana" w:hAnsi="Verdana"/>
          <w:szCs w:val="28"/>
        </w:rPr>
        <w:t>6.4</w:t>
      </w:r>
      <w:r>
        <w:rPr>
          <w:rFonts w:ascii="Verdana" w:hAnsi="Verdana"/>
          <w:szCs w:val="28"/>
        </w:rPr>
        <w:tab/>
        <w:t>The Director reported that operating costs would be overspent for the financial year due to</w:t>
      </w:r>
      <w:r w:rsidR="00B666ED">
        <w:rPr>
          <w:rFonts w:ascii="Verdana" w:hAnsi="Verdana"/>
          <w:szCs w:val="28"/>
        </w:rPr>
        <w:t xml:space="preserve"> an</w:t>
      </w:r>
      <w:r>
        <w:rPr>
          <w:rFonts w:ascii="Verdana" w:hAnsi="Verdana"/>
          <w:szCs w:val="28"/>
        </w:rPr>
        <w:t xml:space="preserve"> ongoing employment case. </w:t>
      </w:r>
    </w:p>
    <w:p w14:paraId="3F288A02" w14:textId="77777777" w:rsidR="00D3353D" w:rsidRDefault="00D3353D" w:rsidP="0070222B">
      <w:pPr>
        <w:spacing w:line="276" w:lineRule="auto"/>
        <w:ind w:left="1440" w:hanging="720"/>
        <w:rPr>
          <w:rFonts w:ascii="Verdana" w:hAnsi="Verdana"/>
          <w:szCs w:val="28"/>
        </w:rPr>
      </w:pPr>
    </w:p>
    <w:p w14:paraId="114342A6" w14:textId="77777777" w:rsidR="00D3353D" w:rsidRPr="00BE7815" w:rsidRDefault="00D3353D" w:rsidP="00D3353D">
      <w:pPr>
        <w:pStyle w:val="ListParagraph"/>
        <w:numPr>
          <w:ilvl w:val="0"/>
          <w:numId w:val="5"/>
        </w:numPr>
        <w:spacing w:line="276" w:lineRule="auto"/>
        <w:rPr>
          <w:rFonts w:ascii="Verdana" w:hAnsi="Verdana"/>
          <w:b/>
          <w:bCs/>
          <w:szCs w:val="28"/>
        </w:rPr>
      </w:pPr>
      <w:r w:rsidRPr="00BE7815">
        <w:rPr>
          <w:rFonts w:ascii="Verdana" w:hAnsi="Verdana"/>
          <w:b/>
          <w:bCs/>
          <w:i/>
          <w:iCs/>
          <w:szCs w:val="28"/>
        </w:rPr>
        <w:t>Staffing update</w:t>
      </w:r>
    </w:p>
    <w:p w14:paraId="5C609E90" w14:textId="77777777" w:rsidR="00D3353D" w:rsidRDefault="00D3353D" w:rsidP="0070222B">
      <w:pPr>
        <w:spacing w:line="276" w:lineRule="auto"/>
        <w:ind w:left="1440" w:hanging="720"/>
        <w:rPr>
          <w:rFonts w:ascii="Verdana" w:hAnsi="Verdana"/>
          <w:szCs w:val="28"/>
        </w:rPr>
      </w:pPr>
    </w:p>
    <w:p w14:paraId="01AFE65D" w14:textId="77777777" w:rsidR="00223D4A" w:rsidRDefault="009B2283" w:rsidP="00DA5CA3">
      <w:pPr>
        <w:pStyle w:val="ListParagraph"/>
        <w:ind w:left="1440" w:hanging="720"/>
        <w:rPr>
          <w:rFonts w:ascii="Verdana" w:hAnsi="Verdana"/>
          <w:szCs w:val="28"/>
        </w:rPr>
      </w:pPr>
      <w:r>
        <w:rPr>
          <w:rFonts w:ascii="Verdana" w:hAnsi="Verdana"/>
          <w:szCs w:val="28"/>
        </w:rPr>
        <w:t>6.</w:t>
      </w:r>
      <w:r w:rsidR="006766EE">
        <w:rPr>
          <w:rFonts w:ascii="Verdana" w:hAnsi="Verdana"/>
          <w:szCs w:val="28"/>
        </w:rPr>
        <w:t>5</w:t>
      </w:r>
      <w:r>
        <w:rPr>
          <w:rFonts w:ascii="Verdana" w:hAnsi="Verdana"/>
          <w:szCs w:val="28"/>
        </w:rPr>
        <w:tab/>
      </w:r>
      <w:r w:rsidR="009537B9">
        <w:rPr>
          <w:rFonts w:ascii="Verdana" w:hAnsi="Verdana"/>
          <w:szCs w:val="28"/>
        </w:rPr>
        <w:t xml:space="preserve">The Director reported funding </w:t>
      </w:r>
      <w:r w:rsidR="00FE7377">
        <w:rPr>
          <w:rFonts w:ascii="Verdana" w:hAnsi="Verdana"/>
          <w:szCs w:val="28"/>
        </w:rPr>
        <w:t xml:space="preserve">has been </w:t>
      </w:r>
      <w:r w:rsidR="009537B9">
        <w:rPr>
          <w:rFonts w:ascii="Verdana" w:hAnsi="Verdana"/>
          <w:szCs w:val="28"/>
        </w:rPr>
        <w:t>received from the NIO through Treasury for 4 vacant posts.</w:t>
      </w:r>
    </w:p>
    <w:p w14:paraId="54252E6A" w14:textId="77777777" w:rsidR="006B2691" w:rsidRDefault="006B2691" w:rsidP="00223D4A">
      <w:pPr>
        <w:pStyle w:val="ListParagraph"/>
        <w:rPr>
          <w:rFonts w:ascii="Verdana" w:hAnsi="Verdana"/>
          <w:szCs w:val="28"/>
        </w:rPr>
      </w:pPr>
    </w:p>
    <w:p w14:paraId="31726DEE" w14:textId="77777777" w:rsidR="006B2691" w:rsidRDefault="006B2691" w:rsidP="00D906C5">
      <w:pPr>
        <w:pStyle w:val="ListParagraph"/>
        <w:ind w:left="1440" w:hanging="720"/>
        <w:rPr>
          <w:rFonts w:ascii="Verdana" w:hAnsi="Verdana"/>
          <w:szCs w:val="28"/>
        </w:rPr>
      </w:pPr>
      <w:r>
        <w:rPr>
          <w:rFonts w:ascii="Verdana" w:hAnsi="Verdana"/>
          <w:szCs w:val="28"/>
        </w:rPr>
        <w:t>6.</w:t>
      </w:r>
      <w:r w:rsidR="006766EE">
        <w:rPr>
          <w:rFonts w:ascii="Verdana" w:hAnsi="Verdana"/>
          <w:szCs w:val="28"/>
        </w:rPr>
        <w:t>6</w:t>
      </w:r>
      <w:r>
        <w:rPr>
          <w:rFonts w:ascii="Verdana" w:hAnsi="Verdana"/>
          <w:szCs w:val="28"/>
        </w:rPr>
        <w:tab/>
      </w:r>
      <w:r w:rsidR="00B666ED">
        <w:rPr>
          <w:rFonts w:ascii="Verdana" w:hAnsi="Verdana"/>
          <w:szCs w:val="28"/>
        </w:rPr>
        <w:t>The r</w:t>
      </w:r>
      <w:r w:rsidR="009537B9">
        <w:rPr>
          <w:rFonts w:ascii="Verdana" w:hAnsi="Verdana"/>
          <w:szCs w:val="28"/>
        </w:rPr>
        <w:t xml:space="preserve">ecruitment process for </w:t>
      </w:r>
      <w:r w:rsidR="00B666ED">
        <w:rPr>
          <w:rFonts w:ascii="Verdana" w:hAnsi="Verdana"/>
          <w:szCs w:val="28"/>
        </w:rPr>
        <w:t xml:space="preserve">the </w:t>
      </w:r>
      <w:r w:rsidR="009537B9">
        <w:rPr>
          <w:rFonts w:ascii="Verdana" w:hAnsi="Verdana"/>
          <w:szCs w:val="28"/>
        </w:rPr>
        <w:t>vacant Policy and Research Officer post failed to appoint.</w:t>
      </w:r>
    </w:p>
    <w:p w14:paraId="0DF010A4" w14:textId="77777777" w:rsidR="009537B9" w:rsidRDefault="009537B9" w:rsidP="00D906C5">
      <w:pPr>
        <w:pStyle w:val="ListParagraph"/>
        <w:ind w:left="1440" w:hanging="720"/>
        <w:rPr>
          <w:rFonts w:ascii="Verdana" w:hAnsi="Verdana"/>
          <w:szCs w:val="28"/>
        </w:rPr>
      </w:pPr>
    </w:p>
    <w:p w14:paraId="4DBB1A80" w14:textId="77777777" w:rsidR="009537B9" w:rsidRDefault="009537B9" w:rsidP="00D906C5">
      <w:pPr>
        <w:pStyle w:val="ListParagraph"/>
        <w:ind w:left="1440" w:hanging="720"/>
        <w:rPr>
          <w:rFonts w:ascii="Verdana" w:hAnsi="Verdana"/>
          <w:szCs w:val="28"/>
        </w:rPr>
      </w:pPr>
      <w:r>
        <w:rPr>
          <w:rFonts w:ascii="Verdana" w:hAnsi="Verdana"/>
          <w:szCs w:val="28"/>
        </w:rPr>
        <w:t>6.</w:t>
      </w:r>
      <w:r w:rsidR="006766EE">
        <w:rPr>
          <w:rFonts w:ascii="Verdana" w:hAnsi="Verdana"/>
          <w:szCs w:val="28"/>
        </w:rPr>
        <w:t>7</w:t>
      </w:r>
      <w:r>
        <w:rPr>
          <w:rFonts w:ascii="Verdana" w:hAnsi="Verdana"/>
          <w:szCs w:val="28"/>
        </w:rPr>
        <w:tab/>
      </w:r>
      <w:r w:rsidR="00B666ED">
        <w:rPr>
          <w:rFonts w:ascii="Verdana" w:hAnsi="Verdana"/>
          <w:szCs w:val="28"/>
        </w:rPr>
        <w:t>The r</w:t>
      </w:r>
      <w:r>
        <w:rPr>
          <w:rFonts w:ascii="Verdana" w:hAnsi="Verdana"/>
          <w:szCs w:val="28"/>
        </w:rPr>
        <w:t xml:space="preserve">ecruitment process for </w:t>
      </w:r>
      <w:r w:rsidR="00B666ED">
        <w:rPr>
          <w:rFonts w:ascii="Verdana" w:hAnsi="Verdana"/>
          <w:szCs w:val="28"/>
        </w:rPr>
        <w:t xml:space="preserve">the </w:t>
      </w:r>
      <w:r>
        <w:rPr>
          <w:rFonts w:ascii="Verdana" w:hAnsi="Verdana"/>
          <w:szCs w:val="28"/>
        </w:rPr>
        <w:t>vacant Engagement and Communications Officer post has completed and an appointable candidate has accepted the pos</w:t>
      </w:r>
      <w:r w:rsidR="00B938AC">
        <w:rPr>
          <w:rFonts w:ascii="Verdana" w:hAnsi="Verdana"/>
          <w:szCs w:val="28"/>
        </w:rPr>
        <w:t>t</w:t>
      </w:r>
      <w:r w:rsidR="00B666ED">
        <w:rPr>
          <w:rFonts w:ascii="Verdana" w:hAnsi="Verdana"/>
          <w:szCs w:val="28"/>
        </w:rPr>
        <w:t>, with them d</w:t>
      </w:r>
      <w:r>
        <w:rPr>
          <w:rFonts w:ascii="Verdana" w:hAnsi="Verdana"/>
          <w:szCs w:val="28"/>
        </w:rPr>
        <w:t xml:space="preserve">ue to start </w:t>
      </w:r>
      <w:r w:rsidR="00B666ED">
        <w:rPr>
          <w:rFonts w:ascii="Verdana" w:hAnsi="Verdana"/>
          <w:szCs w:val="28"/>
        </w:rPr>
        <w:t>in April 2024</w:t>
      </w:r>
      <w:r>
        <w:rPr>
          <w:rFonts w:ascii="Verdana" w:hAnsi="Verdana"/>
          <w:szCs w:val="28"/>
        </w:rPr>
        <w:t>.</w:t>
      </w:r>
    </w:p>
    <w:p w14:paraId="1DF47FD0" w14:textId="77777777" w:rsidR="00D906C5" w:rsidRDefault="00D906C5" w:rsidP="00D906C5">
      <w:pPr>
        <w:pStyle w:val="ListParagraph"/>
        <w:ind w:left="1440" w:hanging="720"/>
        <w:rPr>
          <w:rFonts w:ascii="Verdana" w:hAnsi="Verdana"/>
          <w:szCs w:val="28"/>
        </w:rPr>
      </w:pPr>
    </w:p>
    <w:p w14:paraId="47D803D6" w14:textId="77777777" w:rsidR="00D906C5" w:rsidRDefault="00D906C5" w:rsidP="00D906C5">
      <w:pPr>
        <w:pStyle w:val="ListParagraph"/>
        <w:ind w:left="1440" w:hanging="720"/>
        <w:rPr>
          <w:rFonts w:ascii="Verdana" w:hAnsi="Verdana"/>
          <w:szCs w:val="28"/>
        </w:rPr>
      </w:pPr>
      <w:r>
        <w:rPr>
          <w:rFonts w:ascii="Verdana" w:hAnsi="Verdana"/>
          <w:szCs w:val="28"/>
        </w:rPr>
        <w:t>6.</w:t>
      </w:r>
      <w:r w:rsidR="006766EE">
        <w:rPr>
          <w:rFonts w:ascii="Verdana" w:hAnsi="Verdana"/>
          <w:szCs w:val="28"/>
        </w:rPr>
        <w:t>8</w:t>
      </w:r>
      <w:r>
        <w:rPr>
          <w:rFonts w:ascii="Verdana" w:hAnsi="Verdana"/>
          <w:szCs w:val="28"/>
        </w:rPr>
        <w:tab/>
      </w:r>
      <w:r w:rsidR="00B666ED">
        <w:rPr>
          <w:rFonts w:ascii="Verdana" w:hAnsi="Verdana"/>
          <w:szCs w:val="28"/>
        </w:rPr>
        <w:t>The b</w:t>
      </w:r>
      <w:r w:rsidR="009537B9">
        <w:rPr>
          <w:rFonts w:ascii="Verdana" w:hAnsi="Verdana"/>
          <w:szCs w:val="28"/>
        </w:rPr>
        <w:t xml:space="preserve">udget allocated for </w:t>
      </w:r>
      <w:r w:rsidR="00B666ED">
        <w:rPr>
          <w:rFonts w:ascii="Verdana" w:hAnsi="Verdana"/>
          <w:szCs w:val="28"/>
        </w:rPr>
        <w:t xml:space="preserve">the </w:t>
      </w:r>
      <w:r w:rsidR="009537B9">
        <w:rPr>
          <w:rFonts w:ascii="Verdana" w:hAnsi="Verdana"/>
          <w:szCs w:val="28"/>
        </w:rPr>
        <w:t xml:space="preserve">vacant Policy and Research Officer and Engagement and Communications Officer for 2023/24 remains </w:t>
      </w:r>
      <w:r w:rsidR="00FE7377">
        <w:rPr>
          <w:rFonts w:ascii="Verdana" w:hAnsi="Verdana"/>
          <w:szCs w:val="28"/>
        </w:rPr>
        <w:t>underspent</w:t>
      </w:r>
      <w:r w:rsidR="009537B9">
        <w:rPr>
          <w:rFonts w:ascii="Verdana" w:hAnsi="Verdana"/>
          <w:szCs w:val="28"/>
        </w:rPr>
        <w:t>.</w:t>
      </w:r>
    </w:p>
    <w:p w14:paraId="45180833" w14:textId="77777777" w:rsidR="006E147A" w:rsidRDefault="006E147A" w:rsidP="00D906C5">
      <w:pPr>
        <w:pStyle w:val="ListParagraph"/>
        <w:ind w:left="1440" w:hanging="720"/>
        <w:rPr>
          <w:rFonts w:ascii="Verdana" w:hAnsi="Verdana"/>
          <w:szCs w:val="28"/>
        </w:rPr>
      </w:pPr>
    </w:p>
    <w:p w14:paraId="45FF761A" w14:textId="77777777" w:rsidR="00FE7377" w:rsidRDefault="00FE7377" w:rsidP="00FE7377">
      <w:pPr>
        <w:ind w:left="1440" w:hanging="720"/>
        <w:rPr>
          <w:rFonts w:ascii="Verdana" w:hAnsi="Verdana"/>
        </w:rPr>
      </w:pPr>
      <w:r>
        <w:rPr>
          <w:rFonts w:ascii="Verdana" w:hAnsi="Verdana"/>
        </w:rPr>
        <w:t>6.</w:t>
      </w:r>
      <w:r w:rsidR="006766EE">
        <w:rPr>
          <w:rFonts w:ascii="Verdana" w:hAnsi="Verdana"/>
        </w:rPr>
        <w:t>9</w:t>
      </w:r>
      <w:r>
        <w:rPr>
          <w:rFonts w:ascii="Verdana" w:hAnsi="Verdana"/>
        </w:rPr>
        <w:tab/>
        <w:t xml:space="preserve">The Chief Executive and Director </w:t>
      </w:r>
      <w:r w:rsidR="00B666ED">
        <w:rPr>
          <w:rFonts w:ascii="Verdana" w:hAnsi="Verdana"/>
        </w:rPr>
        <w:t xml:space="preserve">are due to </w:t>
      </w:r>
      <w:r>
        <w:rPr>
          <w:rFonts w:ascii="Verdana" w:hAnsi="Verdana"/>
        </w:rPr>
        <w:t xml:space="preserve">meet with Richard Sharp (NIO) to discuss </w:t>
      </w:r>
      <w:r w:rsidR="006766EE">
        <w:rPr>
          <w:rFonts w:ascii="Verdana" w:hAnsi="Verdana"/>
        </w:rPr>
        <w:t xml:space="preserve">carrying over </w:t>
      </w:r>
      <w:r w:rsidR="00B666ED">
        <w:rPr>
          <w:rFonts w:ascii="Verdana" w:hAnsi="Verdana"/>
        </w:rPr>
        <w:t xml:space="preserve">the </w:t>
      </w:r>
      <w:r>
        <w:rPr>
          <w:rFonts w:ascii="Verdana" w:hAnsi="Verdana"/>
        </w:rPr>
        <w:t>underspend in</w:t>
      </w:r>
      <w:r w:rsidR="00B666ED">
        <w:rPr>
          <w:rFonts w:ascii="Verdana" w:hAnsi="Verdana"/>
        </w:rPr>
        <w:t xml:space="preserve"> the</w:t>
      </w:r>
      <w:r>
        <w:rPr>
          <w:rFonts w:ascii="Verdana" w:hAnsi="Verdana"/>
        </w:rPr>
        <w:t xml:space="preserve"> budget allocated </w:t>
      </w:r>
      <w:r w:rsidR="00B666ED">
        <w:rPr>
          <w:rFonts w:ascii="Verdana" w:hAnsi="Verdana"/>
        </w:rPr>
        <w:t>for the</w:t>
      </w:r>
      <w:r>
        <w:rPr>
          <w:rFonts w:ascii="Verdana" w:hAnsi="Verdana"/>
        </w:rPr>
        <w:t xml:space="preserve"> vacant posts</w:t>
      </w:r>
      <w:r w:rsidR="006766EE">
        <w:rPr>
          <w:rFonts w:ascii="Verdana" w:hAnsi="Verdana"/>
        </w:rPr>
        <w:t xml:space="preserve"> to </w:t>
      </w:r>
      <w:r>
        <w:rPr>
          <w:rFonts w:ascii="Verdana" w:hAnsi="Verdana"/>
        </w:rPr>
        <w:t>2024/25.</w:t>
      </w:r>
    </w:p>
    <w:p w14:paraId="74629AA9" w14:textId="77777777" w:rsidR="00FE7377" w:rsidRDefault="00FE7377" w:rsidP="00FE7377">
      <w:pPr>
        <w:ind w:left="1440" w:hanging="720"/>
        <w:rPr>
          <w:rFonts w:ascii="Verdana" w:hAnsi="Verdana"/>
        </w:rPr>
      </w:pPr>
    </w:p>
    <w:p w14:paraId="05D42FB9" w14:textId="77777777" w:rsidR="00FE7377" w:rsidRDefault="00FE7377" w:rsidP="00FE7377">
      <w:pPr>
        <w:ind w:left="1440" w:hanging="720"/>
        <w:rPr>
          <w:rFonts w:ascii="Verdana" w:hAnsi="Verdana"/>
        </w:rPr>
      </w:pPr>
      <w:r>
        <w:rPr>
          <w:rFonts w:ascii="Verdana" w:hAnsi="Verdana"/>
        </w:rPr>
        <w:t>6.</w:t>
      </w:r>
      <w:r w:rsidR="006766EE">
        <w:rPr>
          <w:rFonts w:ascii="Verdana" w:hAnsi="Verdana"/>
        </w:rPr>
        <w:t>10</w:t>
      </w:r>
      <w:r>
        <w:rPr>
          <w:rFonts w:ascii="Verdana" w:hAnsi="Verdana"/>
        </w:rPr>
        <w:tab/>
        <w:t xml:space="preserve">The Chief Executive reported that the business case for the </w:t>
      </w:r>
      <w:r w:rsidR="00B666ED">
        <w:rPr>
          <w:rFonts w:ascii="Verdana" w:hAnsi="Verdana"/>
        </w:rPr>
        <w:t>Economic Baseline</w:t>
      </w:r>
      <w:r>
        <w:rPr>
          <w:rFonts w:ascii="Verdana" w:hAnsi="Verdana"/>
        </w:rPr>
        <w:t xml:space="preserve"> Review is with the NIO and is included in Commission papers </w:t>
      </w:r>
      <w:r w:rsidR="006766EE">
        <w:rPr>
          <w:rFonts w:ascii="Verdana" w:hAnsi="Verdana"/>
        </w:rPr>
        <w:t xml:space="preserve">for </w:t>
      </w:r>
      <w:r>
        <w:rPr>
          <w:rFonts w:ascii="Verdana" w:hAnsi="Verdana"/>
        </w:rPr>
        <w:t>a closed minute discussion in the January Commission meeting.</w:t>
      </w:r>
    </w:p>
    <w:p w14:paraId="38377618" w14:textId="77777777" w:rsidR="007931AE" w:rsidRDefault="007931AE" w:rsidP="00FE7377">
      <w:pPr>
        <w:ind w:left="1440" w:hanging="720"/>
        <w:rPr>
          <w:rFonts w:ascii="Verdana" w:hAnsi="Verdana"/>
        </w:rPr>
      </w:pPr>
    </w:p>
    <w:p w14:paraId="42BA3ECD" w14:textId="77777777" w:rsidR="007931AE" w:rsidRDefault="007931AE" w:rsidP="00FE7377">
      <w:pPr>
        <w:ind w:left="1440" w:hanging="720"/>
        <w:rPr>
          <w:rFonts w:ascii="Verdana" w:hAnsi="Verdana"/>
        </w:rPr>
      </w:pPr>
      <w:r>
        <w:rPr>
          <w:rFonts w:ascii="Verdana" w:hAnsi="Verdana"/>
        </w:rPr>
        <w:lastRenderedPageBreak/>
        <w:t>6.1</w:t>
      </w:r>
      <w:r w:rsidR="006766EE">
        <w:rPr>
          <w:rFonts w:ascii="Verdana" w:hAnsi="Verdana"/>
        </w:rPr>
        <w:t>1</w:t>
      </w:r>
      <w:r>
        <w:rPr>
          <w:rFonts w:ascii="Verdana" w:hAnsi="Verdana"/>
        </w:rPr>
        <w:tab/>
        <w:t>Thomas Lough (NIO) reported that Terms of Reference have been signed off at official level.  NIO await Ministerial approval.</w:t>
      </w:r>
    </w:p>
    <w:p w14:paraId="7E080E45" w14:textId="77777777" w:rsidR="00FE7377" w:rsidRDefault="00FE7377" w:rsidP="00FE7377">
      <w:pPr>
        <w:rPr>
          <w:rFonts w:ascii="Verdana" w:hAnsi="Verdana"/>
        </w:rPr>
      </w:pPr>
    </w:p>
    <w:p w14:paraId="16185811" w14:textId="77777777" w:rsidR="003C03B8" w:rsidRPr="00B3089A" w:rsidRDefault="003C03B8" w:rsidP="003C03B8">
      <w:pPr>
        <w:pStyle w:val="ListParagraph"/>
        <w:numPr>
          <w:ilvl w:val="0"/>
          <w:numId w:val="5"/>
        </w:numPr>
        <w:spacing w:line="276" w:lineRule="auto"/>
        <w:rPr>
          <w:rFonts w:ascii="Verdana" w:hAnsi="Verdana"/>
          <w:b/>
          <w:i/>
          <w:iCs/>
          <w:szCs w:val="28"/>
        </w:rPr>
      </w:pPr>
      <w:r w:rsidRPr="00B3089A">
        <w:rPr>
          <w:rFonts w:ascii="Verdana" w:hAnsi="Verdana"/>
          <w:b/>
          <w:i/>
          <w:iCs/>
          <w:szCs w:val="28"/>
        </w:rPr>
        <w:t xml:space="preserve">High Value Purchases </w:t>
      </w:r>
      <w:r w:rsidR="00CD756C">
        <w:rPr>
          <w:rFonts w:ascii="Verdana" w:hAnsi="Verdana"/>
          <w:b/>
          <w:i/>
          <w:iCs/>
          <w:szCs w:val="28"/>
        </w:rPr>
        <w:t>for period 01 October – 31 December 2023</w:t>
      </w:r>
      <w:r w:rsidRPr="00B3089A">
        <w:rPr>
          <w:rFonts w:ascii="Verdana" w:hAnsi="Verdana"/>
          <w:b/>
          <w:i/>
          <w:iCs/>
          <w:szCs w:val="28"/>
        </w:rPr>
        <w:t>:</w:t>
      </w:r>
    </w:p>
    <w:p w14:paraId="3EF74656" w14:textId="77777777" w:rsidR="002D7941" w:rsidRDefault="002D7941" w:rsidP="002D7941">
      <w:pPr>
        <w:spacing w:line="276" w:lineRule="auto"/>
        <w:rPr>
          <w:rFonts w:ascii="Verdana" w:hAnsi="Verdana"/>
          <w:b/>
          <w:szCs w:val="28"/>
        </w:rPr>
      </w:pPr>
    </w:p>
    <w:p w14:paraId="2F5239FE" w14:textId="77777777" w:rsidR="00846923" w:rsidRDefault="002D7941" w:rsidP="00846923">
      <w:pPr>
        <w:spacing w:line="276" w:lineRule="auto"/>
        <w:ind w:left="1440" w:hanging="720"/>
        <w:rPr>
          <w:rFonts w:ascii="Verdana" w:hAnsi="Verdana"/>
          <w:bCs/>
          <w:szCs w:val="28"/>
        </w:rPr>
      </w:pPr>
      <w:r>
        <w:rPr>
          <w:rFonts w:ascii="Verdana" w:hAnsi="Verdana"/>
          <w:bCs/>
          <w:szCs w:val="28"/>
        </w:rPr>
        <w:t>6.</w:t>
      </w:r>
      <w:r w:rsidR="007931AE">
        <w:rPr>
          <w:rFonts w:ascii="Verdana" w:hAnsi="Verdana"/>
          <w:bCs/>
          <w:szCs w:val="28"/>
        </w:rPr>
        <w:t>1</w:t>
      </w:r>
      <w:r w:rsidR="006766EE">
        <w:rPr>
          <w:rFonts w:ascii="Verdana" w:hAnsi="Verdana"/>
          <w:bCs/>
          <w:szCs w:val="28"/>
        </w:rPr>
        <w:t>2</w:t>
      </w:r>
      <w:r>
        <w:rPr>
          <w:rFonts w:ascii="Verdana" w:hAnsi="Verdana"/>
          <w:bCs/>
          <w:szCs w:val="28"/>
        </w:rPr>
        <w:tab/>
        <w:t xml:space="preserve">The Director </w:t>
      </w:r>
      <w:r w:rsidR="00684F3E">
        <w:rPr>
          <w:rFonts w:ascii="Verdana" w:hAnsi="Verdana"/>
          <w:bCs/>
          <w:szCs w:val="28"/>
        </w:rPr>
        <w:t xml:space="preserve">provided an overview on high value purchases for the period </w:t>
      </w:r>
      <w:r w:rsidR="007931AE">
        <w:rPr>
          <w:rFonts w:ascii="Verdana" w:hAnsi="Verdana"/>
          <w:bCs/>
          <w:szCs w:val="28"/>
        </w:rPr>
        <w:t>1</w:t>
      </w:r>
      <w:r w:rsidR="00B3089A">
        <w:rPr>
          <w:rFonts w:ascii="Verdana" w:hAnsi="Verdana"/>
          <w:bCs/>
          <w:szCs w:val="28"/>
        </w:rPr>
        <w:t xml:space="preserve"> </w:t>
      </w:r>
      <w:r w:rsidR="007931AE">
        <w:rPr>
          <w:rFonts w:ascii="Verdana" w:hAnsi="Verdana"/>
          <w:bCs/>
          <w:szCs w:val="28"/>
        </w:rPr>
        <w:t>October</w:t>
      </w:r>
      <w:r w:rsidR="00B3089A">
        <w:rPr>
          <w:rFonts w:ascii="Verdana" w:hAnsi="Verdana"/>
          <w:bCs/>
          <w:szCs w:val="28"/>
        </w:rPr>
        <w:t xml:space="preserve"> to 3</w:t>
      </w:r>
      <w:r w:rsidR="007931AE">
        <w:rPr>
          <w:rFonts w:ascii="Verdana" w:hAnsi="Verdana"/>
          <w:bCs/>
          <w:szCs w:val="28"/>
        </w:rPr>
        <w:t>1</w:t>
      </w:r>
      <w:r w:rsidR="00B3089A">
        <w:rPr>
          <w:rFonts w:ascii="Verdana" w:hAnsi="Verdana"/>
          <w:bCs/>
          <w:szCs w:val="28"/>
        </w:rPr>
        <w:t xml:space="preserve"> </w:t>
      </w:r>
      <w:r w:rsidR="007931AE">
        <w:rPr>
          <w:rFonts w:ascii="Verdana" w:hAnsi="Verdana"/>
          <w:bCs/>
          <w:szCs w:val="28"/>
        </w:rPr>
        <w:t>December</w:t>
      </w:r>
      <w:r w:rsidR="00B3089A">
        <w:rPr>
          <w:rFonts w:ascii="Verdana" w:hAnsi="Verdana"/>
          <w:bCs/>
          <w:szCs w:val="28"/>
        </w:rPr>
        <w:t xml:space="preserve"> 2023.</w:t>
      </w:r>
    </w:p>
    <w:p w14:paraId="00879C92" w14:textId="77777777" w:rsidR="00CD756C" w:rsidRDefault="00CD756C" w:rsidP="007931AE">
      <w:pPr>
        <w:spacing w:line="276" w:lineRule="auto"/>
        <w:rPr>
          <w:rFonts w:ascii="Verdana" w:hAnsi="Verdana"/>
          <w:bCs/>
          <w:szCs w:val="28"/>
        </w:rPr>
      </w:pPr>
    </w:p>
    <w:p w14:paraId="6D8E319A" w14:textId="77777777" w:rsidR="00CD756C" w:rsidRDefault="00CD756C" w:rsidP="00CD756C">
      <w:pPr>
        <w:spacing w:line="276" w:lineRule="auto"/>
        <w:rPr>
          <w:rFonts w:ascii="Verdana" w:hAnsi="Verdana"/>
          <w:b/>
          <w:color w:val="77328A"/>
          <w:sz w:val="32"/>
          <w:szCs w:val="30"/>
        </w:rPr>
      </w:pPr>
      <w:r>
        <w:rPr>
          <w:rFonts w:ascii="Verdana" w:hAnsi="Verdana"/>
          <w:b/>
          <w:color w:val="77328A"/>
          <w:sz w:val="32"/>
          <w:szCs w:val="30"/>
        </w:rPr>
        <w:t>7</w:t>
      </w:r>
      <w:r w:rsidRPr="003706B0">
        <w:rPr>
          <w:rFonts w:ascii="Verdana" w:hAnsi="Verdana"/>
          <w:b/>
          <w:color w:val="77328A"/>
          <w:sz w:val="32"/>
          <w:szCs w:val="30"/>
        </w:rPr>
        <w:t xml:space="preserve">. </w:t>
      </w:r>
      <w:r>
        <w:rPr>
          <w:rFonts w:ascii="Verdana" w:hAnsi="Verdana"/>
          <w:b/>
          <w:color w:val="77328A"/>
          <w:sz w:val="32"/>
          <w:szCs w:val="30"/>
        </w:rPr>
        <w:tab/>
        <w:t>Freedom of Information requests</w:t>
      </w:r>
    </w:p>
    <w:p w14:paraId="0311D35E" w14:textId="77777777" w:rsidR="003C03B8" w:rsidRPr="0008379D" w:rsidRDefault="003C03B8" w:rsidP="00CD756C">
      <w:pPr>
        <w:spacing w:line="276" w:lineRule="auto"/>
        <w:rPr>
          <w:rFonts w:ascii="Verdana" w:hAnsi="Verdana"/>
          <w:szCs w:val="28"/>
        </w:rPr>
      </w:pPr>
    </w:p>
    <w:p w14:paraId="5DE663E3" w14:textId="77777777" w:rsidR="00946D0F" w:rsidRDefault="00946D0F" w:rsidP="00946D0F">
      <w:pPr>
        <w:pStyle w:val="ListParagraph"/>
        <w:numPr>
          <w:ilvl w:val="0"/>
          <w:numId w:val="5"/>
        </w:numPr>
        <w:spacing w:line="276" w:lineRule="auto"/>
        <w:rPr>
          <w:rFonts w:ascii="Verdana" w:hAnsi="Verdana"/>
          <w:b/>
          <w:i/>
          <w:iCs/>
          <w:szCs w:val="28"/>
        </w:rPr>
      </w:pPr>
      <w:r>
        <w:rPr>
          <w:rFonts w:ascii="Verdana" w:hAnsi="Verdana"/>
          <w:b/>
          <w:i/>
          <w:iCs/>
          <w:szCs w:val="28"/>
        </w:rPr>
        <w:t>Freedom of Information requests for period</w:t>
      </w:r>
      <w:r w:rsidRPr="00B3089A">
        <w:rPr>
          <w:rFonts w:ascii="Verdana" w:hAnsi="Verdana"/>
          <w:b/>
          <w:i/>
          <w:iCs/>
          <w:szCs w:val="28"/>
        </w:rPr>
        <w:t xml:space="preserve"> </w:t>
      </w:r>
      <w:r w:rsidR="00CD756C">
        <w:rPr>
          <w:rFonts w:ascii="Verdana" w:hAnsi="Verdana"/>
          <w:b/>
          <w:i/>
          <w:iCs/>
          <w:szCs w:val="28"/>
        </w:rPr>
        <w:t>September to December</w:t>
      </w:r>
      <w:r w:rsidRPr="00B3089A">
        <w:rPr>
          <w:rFonts w:ascii="Verdana" w:hAnsi="Verdana"/>
          <w:b/>
          <w:i/>
          <w:iCs/>
          <w:szCs w:val="28"/>
        </w:rPr>
        <w:t xml:space="preserve"> 2023:</w:t>
      </w:r>
    </w:p>
    <w:p w14:paraId="6A92D1C8" w14:textId="77777777" w:rsidR="008059E2" w:rsidRDefault="008059E2" w:rsidP="008059E2">
      <w:pPr>
        <w:spacing w:line="276" w:lineRule="auto"/>
        <w:rPr>
          <w:rFonts w:ascii="Verdana" w:hAnsi="Verdana"/>
          <w:b/>
          <w:i/>
          <w:iCs/>
          <w:szCs w:val="28"/>
        </w:rPr>
      </w:pPr>
    </w:p>
    <w:p w14:paraId="1D86E017" w14:textId="77777777" w:rsidR="008059E2" w:rsidRDefault="00CD756C" w:rsidP="0011733B">
      <w:pPr>
        <w:spacing w:line="276" w:lineRule="auto"/>
        <w:ind w:left="1440" w:hanging="720"/>
        <w:rPr>
          <w:rFonts w:ascii="Verdana" w:hAnsi="Verdana"/>
          <w:bCs/>
          <w:szCs w:val="28"/>
        </w:rPr>
      </w:pPr>
      <w:r>
        <w:rPr>
          <w:rFonts w:ascii="Verdana" w:hAnsi="Verdana"/>
          <w:bCs/>
          <w:szCs w:val="28"/>
        </w:rPr>
        <w:t>7</w:t>
      </w:r>
      <w:r w:rsidR="008059E2">
        <w:rPr>
          <w:rFonts w:ascii="Verdana" w:hAnsi="Verdana"/>
          <w:bCs/>
          <w:szCs w:val="28"/>
        </w:rPr>
        <w:t>.1</w:t>
      </w:r>
      <w:r w:rsidR="008059E2">
        <w:rPr>
          <w:rFonts w:ascii="Verdana" w:hAnsi="Verdana"/>
          <w:bCs/>
          <w:szCs w:val="28"/>
        </w:rPr>
        <w:tab/>
      </w:r>
      <w:r w:rsidR="00A6333F">
        <w:rPr>
          <w:rFonts w:ascii="Verdana" w:hAnsi="Verdana"/>
          <w:bCs/>
          <w:szCs w:val="28"/>
        </w:rPr>
        <w:t>The Director (Communications and Engagement) provided an overview of Freedom of Information requests</w:t>
      </w:r>
      <w:r w:rsidR="0011733B">
        <w:rPr>
          <w:rFonts w:ascii="Verdana" w:hAnsi="Verdana"/>
          <w:bCs/>
          <w:szCs w:val="28"/>
        </w:rPr>
        <w:t xml:space="preserve"> for the period 1 </w:t>
      </w:r>
      <w:r w:rsidR="007931AE">
        <w:rPr>
          <w:rFonts w:ascii="Verdana" w:hAnsi="Verdana"/>
          <w:bCs/>
          <w:szCs w:val="28"/>
        </w:rPr>
        <w:t>September</w:t>
      </w:r>
      <w:r w:rsidR="0011733B">
        <w:rPr>
          <w:rFonts w:ascii="Verdana" w:hAnsi="Verdana"/>
          <w:bCs/>
          <w:szCs w:val="28"/>
        </w:rPr>
        <w:t xml:space="preserve"> to 3</w:t>
      </w:r>
      <w:r w:rsidR="00232DEF">
        <w:rPr>
          <w:rFonts w:ascii="Verdana" w:hAnsi="Verdana"/>
          <w:bCs/>
          <w:szCs w:val="28"/>
        </w:rPr>
        <w:t>1</w:t>
      </w:r>
      <w:r w:rsidR="0011733B">
        <w:rPr>
          <w:rFonts w:ascii="Verdana" w:hAnsi="Verdana"/>
          <w:bCs/>
          <w:szCs w:val="28"/>
        </w:rPr>
        <w:t xml:space="preserve"> </w:t>
      </w:r>
      <w:r w:rsidR="007931AE">
        <w:rPr>
          <w:rFonts w:ascii="Verdana" w:hAnsi="Verdana"/>
          <w:bCs/>
          <w:szCs w:val="28"/>
        </w:rPr>
        <w:t>December</w:t>
      </w:r>
      <w:r w:rsidR="0011733B">
        <w:rPr>
          <w:rFonts w:ascii="Verdana" w:hAnsi="Verdana"/>
          <w:bCs/>
          <w:szCs w:val="28"/>
        </w:rPr>
        <w:t xml:space="preserve"> 2023.</w:t>
      </w:r>
    </w:p>
    <w:p w14:paraId="5A4FA48D" w14:textId="77777777" w:rsidR="005B35AD" w:rsidRDefault="005B35AD" w:rsidP="0011733B">
      <w:pPr>
        <w:spacing w:line="276" w:lineRule="auto"/>
        <w:ind w:left="1440" w:hanging="720"/>
        <w:rPr>
          <w:rFonts w:ascii="Verdana" w:hAnsi="Verdana"/>
          <w:bCs/>
          <w:szCs w:val="28"/>
        </w:rPr>
      </w:pPr>
    </w:p>
    <w:p w14:paraId="3C689907" w14:textId="77777777" w:rsidR="00846923" w:rsidRDefault="00846923" w:rsidP="0011733B">
      <w:pPr>
        <w:spacing w:line="276" w:lineRule="auto"/>
        <w:ind w:left="1440" w:hanging="720"/>
        <w:rPr>
          <w:rFonts w:ascii="Verdana" w:hAnsi="Verdana"/>
          <w:bCs/>
          <w:szCs w:val="28"/>
        </w:rPr>
      </w:pPr>
      <w:r>
        <w:rPr>
          <w:rFonts w:ascii="Verdana" w:hAnsi="Verdana"/>
          <w:bCs/>
          <w:szCs w:val="28"/>
        </w:rPr>
        <w:t>7</w:t>
      </w:r>
      <w:r w:rsidR="005B35AD">
        <w:rPr>
          <w:rFonts w:ascii="Verdana" w:hAnsi="Verdana"/>
          <w:bCs/>
          <w:szCs w:val="28"/>
        </w:rPr>
        <w:t>.</w:t>
      </w:r>
      <w:r>
        <w:rPr>
          <w:rFonts w:ascii="Verdana" w:hAnsi="Verdana"/>
          <w:bCs/>
          <w:szCs w:val="28"/>
        </w:rPr>
        <w:t>2</w:t>
      </w:r>
      <w:r w:rsidR="005B35AD">
        <w:rPr>
          <w:rFonts w:ascii="Verdana" w:hAnsi="Verdana"/>
          <w:bCs/>
          <w:szCs w:val="28"/>
        </w:rPr>
        <w:tab/>
        <w:t>The Director highlighted that</w:t>
      </w:r>
      <w:r>
        <w:rPr>
          <w:rFonts w:ascii="Verdana" w:hAnsi="Verdana"/>
          <w:bCs/>
          <w:szCs w:val="28"/>
        </w:rPr>
        <w:t xml:space="preserve"> the Information Commissioner’s Officer (ICO) upheld the decision by the Commission to withhold personal data under Section 42 ‘Personal Data Relating </w:t>
      </w:r>
      <w:proofErr w:type="gramStart"/>
      <w:r>
        <w:rPr>
          <w:rFonts w:ascii="Verdana" w:hAnsi="Verdana"/>
          <w:bCs/>
          <w:szCs w:val="28"/>
        </w:rPr>
        <w:t>To</w:t>
      </w:r>
      <w:proofErr w:type="gramEnd"/>
      <w:r>
        <w:rPr>
          <w:rFonts w:ascii="Verdana" w:hAnsi="Verdana"/>
          <w:bCs/>
          <w:szCs w:val="28"/>
        </w:rPr>
        <w:t xml:space="preserve"> Third Parties’.</w:t>
      </w:r>
    </w:p>
    <w:p w14:paraId="13C37949" w14:textId="77777777" w:rsidR="00DA70EC" w:rsidRPr="0008379D" w:rsidRDefault="00DA70EC" w:rsidP="0011733B">
      <w:pPr>
        <w:spacing w:line="276" w:lineRule="auto"/>
        <w:rPr>
          <w:rFonts w:ascii="Verdana" w:hAnsi="Verdana"/>
          <w:szCs w:val="28"/>
        </w:rPr>
      </w:pPr>
    </w:p>
    <w:p w14:paraId="4D10B3E5" w14:textId="77777777" w:rsidR="003C7309" w:rsidRDefault="00CD756C" w:rsidP="00F969C1">
      <w:pPr>
        <w:spacing w:line="276" w:lineRule="auto"/>
        <w:rPr>
          <w:rFonts w:ascii="Verdana" w:hAnsi="Verdana"/>
          <w:b/>
          <w:color w:val="77328A"/>
          <w:sz w:val="32"/>
          <w:szCs w:val="30"/>
        </w:rPr>
      </w:pPr>
      <w:r>
        <w:rPr>
          <w:rFonts w:ascii="Verdana" w:hAnsi="Verdana"/>
          <w:b/>
          <w:color w:val="77328A"/>
          <w:sz w:val="32"/>
          <w:szCs w:val="30"/>
        </w:rPr>
        <w:t>8</w:t>
      </w:r>
      <w:r w:rsidR="00F969C1" w:rsidRPr="003706B0">
        <w:rPr>
          <w:rFonts w:ascii="Verdana" w:hAnsi="Verdana"/>
          <w:b/>
          <w:color w:val="77328A"/>
          <w:sz w:val="32"/>
          <w:szCs w:val="30"/>
        </w:rPr>
        <w:t xml:space="preserve">. </w:t>
      </w:r>
      <w:r w:rsidR="00F969C1">
        <w:rPr>
          <w:rFonts w:ascii="Verdana" w:hAnsi="Verdana"/>
          <w:b/>
          <w:color w:val="77328A"/>
          <w:sz w:val="32"/>
          <w:szCs w:val="30"/>
        </w:rPr>
        <w:tab/>
      </w:r>
      <w:r w:rsidR="00D71C3D">
        <w:rPr>
          <w:rFonts w:ascii="Verdana" w:hAnsi="Verdana"/>
          <w:b/>
          <w:color w:val="77328A"/>
          <w:sz w:val="32"/>
          <w:szCs w:val="30"/>
        </w:rPr>
        <w:t>Chief Executive</w:t>
      </w:r>
      <w:r>
        <w:rPr>
          <w:rFonts w:ascii="Verdana" w:hAnsi="Verdana"/>
          <w:b/>
          <w:color w:val="77328A"/>
          <w:sz w:val="32"/>
          <w:szCs w:val="30"/>
        </w:rPr>
        <w:t xml:space="preserve"> Report</w:t>
      </w:r>
    </w:p>
    <w:p w14:paraId="14D231E2" w14:textId="77777777" w:rsidR="003C7309" w:rsidRDefault="003C7309" w:rsidP="003C7309">
      <w:pPr>
        <w:spacing w:line="276" w:lineRule="auto"/>
        <w:ind w:left="1440" w:hanging="720"/>
        <w:rPr>
          <w:rFonts w:ascii="Verdana" w:hAnsi="Verdana"/>
        </w:rPr>
      </w:pPr>
    </w:p>
    <w:p w14:paraId="5ED06ED6" w14:textId="77777777" w:rsidR="00973252" w:rsidRDefault="00973252" w:rsidP="00973252">
      <w:pPr>
        <w:spacing w:line="276" w:lineRule="auto"/>
        <w:ind w:left="1440" w:hanging="720"/>
        <w:rPr>
          <w:rFonts w:ascii="Verdana" w:hAnsi="Verdana"/>
        </w:rPr>
      </w:pPr>
      <w:r>
        <w:rPr>
          <w:rFonts w:ascii="Verdana" w:hAnsi="Verdana"/>
        </w:rPr>
        <w:t>8</w:t>
      </w:r>
      <w:r w:rsidRPr="0008379D">
        <w:rPr>
          <w:rFonts w:ascii="Verdana" w:hAnsi="Verdana"/>
        </w:rPr>
        <w:t xml:space="preserve">.1 </w:t>
      </w:r>
      <w:r>
        <w:rPr>
          <w:rFonts w:ascii="Verdana" w:hAnsi="Verdana"/>
        </w:rPr>
        <w:tab/>
        <w:t xml:space="preserve">The Chief Executive reported that SMT were completing 2024-25 Business </w:t>
      </w:r>
      <w:proofErr w:type="gramStart"/>
      <w:r>
        <w:rPr>
          <w:rFonts w:ascii="Verdana" w:hAnsi="Verdana"/>
        </w:rPr>
        <w:t>Planning</w:t>
      </w:r>
      <w:proofErr w:type="gramEnd"/>
      <w:r>
        <w:rPr>
          <w:rFonts w:ascii="Verdana" w:hAnsi="Verdana"/>
        </w:rPr>
        <w:t xml:space="preserve"> and </w:t>
      </w:r>
      <w:r w:rsidR="00454692">
        <w:rPr>
          <w:rFonts w:ascii="Verdana" w:hAnsi="Verdana"/>
        </w:rPr>
        <w:t>this</w:t>
      </w:r>
      <w:r>
        <w:rPr>
          <w:rFonts w:ascii="Verdana" w:hAnsi="Verdana"/>
        </w:rPr>
        <w:t xml:space="preserve"> will go to the February Commission meeting for approval.  </w:t>
      </w:r>
    </w:p>
    <w:p w14:paraId="7D38E95F" w14:textId="77777777" w:rsidR="00B666ED" w:rsidRDefault="00B666ED" w:rsidP="00805F0B">
      <w:pPr>
        <w:spacing w:line="276" w:lineRule="auto"/>
        <w:rPr>
          <w:rFonts w:ascii="Verdana" w:hAnsi="Verdana"/>
        </w:rPr>
      </w:pPr>
    </w:p>
    <w:p w14:paraId="0B5DD55B" w14:textId="77777777" w:rsidR="00DC78DD" w:rsidRPr="00DC78DD" w:rsidRDefault="003C7309" w:rsidP="00DC78DD">
      <w:pPr>
        <w:pStyle w:val="ListParagraph"/>
        <w:numPr>
          <w:ilvl w:val="0"/>
          <w:numId w:val="5"/>
        </w:numPr>
        <w:spacing w:line="276" w:lineRule="auto"/>
        <w:rPr>
          <w:rFonts w:ascii="Verdana" w:hAnsi="Verdana"/>
          <w:b/>
          <w:bCs/>
          <w:i/>
          <w:iCs/>
        </w:rPr>
      </w:pPr>
      <w:r>
        <w:rPr>
          <w:rFonts w:ascii="Verdana" w:hAnsi="Verdana"/>
          <w:b/>
          <w:bCs/>
          <w:i/>
          <w:iCs/>
        </w:rPr>
        <w:t xml:space="preserve">Key Performance Indicators (KPI) </w:t>
      </w:r>
      <w:r w:rsidR="00CD756C">
        <w:rPr>
          <w:rFonts w:ascii="Verdana" w:hAnsi="Verdana"/>
          <w:b/>
          <w:bCs/>
          <w:i/>
          <w:iCs/>
        </w:rPr>
        <w:t>template January 2024</w:t>
      </w:r>
    </w:p>
    <w:p w14:paraId="29CEB0A5" w14:textId="77777777" w:rsidR="00F969C1" w:rsidRDefault="00F969C1" w:rsidP="00F969C1">
      <w:pPr>
        <w:spacing w:line="276" w:lineRule="auto"/>
        <w:rPr>
          <w:rFonts w:ascii="Verdana" w:hAnsi="Verdana"/>
          <w:sz w:val="24"/>
          <w:szCs w:val="24"/>
        </w:rPr>
      </w:pPr>
    </w:p>
    <w:p w14:paraId="795B6056" w14:textId="77777777" w:rsidR="00F969C1" w:rsidRDefault="00DC3B0B" w:rsidP="00337F2C">
      <w:pPr>
        <w:spacing w:line="276" w:lineRule="auto"/>
        <w:ind w:left="1440" w:hanging="720"/>
        <w:rPr>
          <w:rFonts w:ascii="Verdana" w:hAnsi="Verdana"/>
        </w:rPr>
      </w:pPr>
      <w:r>
        <w:rPr>
          <w:rFonts w:ascii="Verdana" w:hAnsi="Verdana"/>
        </w:rPr>
        <w:t>8</w:t>
      </w:r>
      <w:r w:rsidR="00F969C1" w:rsidRPr="0008379D">
        <w:rPr>
          <w:rFonts w:ascii="Verdana" w:hAnsi="Verdana"/>
        </w:rPr>
        <w:t>.</w:t>
      </w:r>
      <w:r w:rsidR="00973252">
        <w:rPr>
          <w:rFonts w:ascii="Verdana" w:hAnsi="Verdana"/>
        </w:rPr>
        <w:t>2</w:t>
      </w:r>
      <w:r w:rsidR="00F969C1" w:rsidRPr="0008379D">
        <w:rPr>
          <w:rFonts w:ascii="Verdana" w:hAnsi="Verdana"/>
        </w:rPr>
        <w:t xml:space="preserve"> </w:t>
      </w:r>
      <w:r w:rsidR="00F969C1">
        <w:rPr>
          <w:rFonts w:ascii="Verdana" w:hAnsi="Verdana"/>
        </w:rPr>
        <w:tab/>
      </w:r>
      <w:r w:rsidR="00AC1574">
        <w:rPr>
          <w:rFonts w:ascii="Verdana" w:hAnsi="Verdana"/>
        </w:rPr>
        <w:t xml:space="preserve">The Chief Executive </w:t>
      </w:r>
      <w:r w:rsidR="00973252">
        <w:rPr>
          <w:rFonts w:ascii="Verdana" w:hAnsi="Verdana"/>
        </w:rPr>
        <w:t>reported that the KPI Framework will drive strategic planning going forward</w:t>
      </w:r>
      <w:r w:rsidR="00454692">
        <w:rPr>
          <w:rFonts w:ascii="Verdana" w:hAnsi="Verdana"/>
        </w:rPr>
        <w:t xml:space="preserve"> in 2025-28</w:t>
      </w:r>
      <w:r w:rsidR="00973252">
        <w:rPr>
          <w:rFonts w:ascii="Verdana" w:hAnsi="Verdana"/>
        </w:rPr>
        <w:t>.</w:t>
      </w:r>
    </w:p>
    <w:p w14:paraId="418BBE80" w14:textId="77777777" w:rsidR="00F969C1" w:rsidRDefault="00F969C1" w:rsidP="00F969C1">
      <w:pPr>
        <w:spacing w:line="276" w:lineRule="auto"/>
        <w:ind w:left="1440" w:hanging="720"/>
        <w:rPr>
          <w:rFonts w:ascii="Verdana" w:hAnsi="Verdana"/>
        </w:rPr>
      </w:pPr>
    </w:p>
    <w:p w14:paraId="291806B3" w14:textId="77777777" w:rsidR="00F969C1" w:rsidRDefault="00973252" w:rsidP="00973252">
      <w:pPr>
        <w:spacing w:line="276" w:lineRule="auto"/>
        <w:ind w:left="1440" w:hanging="720"/>
        <w:rPr>
          <w:rFonts w:ascii="Verdana" w:hAnsi="Verdana"/>
        </w:rPr>
      </w:pPr>
      <w:r>
        <w:rPr>
          <w:rFonts w:ascii="Verdana" w:hAnsi="Verdana"/>
        </w:rPr>
        <w:t>8</w:t>
      </w:r>
      <w:r w:rsidR="00F969C1">
        <w:rPr>
          <w:rFonts w:ascii="Verdana" w:hAnsi="Verdana"/>
        </w:rPr>
        <w:t>.</w:t>
      </w:r>
      <w:r>
        <w:rPr>
          <w:rFonts w:ascii="Verdana" w:hAnsi="Verdana"/>
        </w:rPr>
        <w:t>3</w:t>
      </w:r>
      <w:r w:rsidR="00F969C1">
        <w:rPr>
          <w:rFonts w:ascii="Verdana" w:hAnsi="Verdana"/>
        </w:rPr>
        <w:tab/>
      </w:r>
      <w:r w:rsidR="00AB0E47">
        <w:rPr>
          <w:rFonts w:ascii="Verdana" w:hAnsi="Verdana"/>
        </w:rPr>
        <w:t xml:space="preserve">The Chief Executive </w:t>
      </w:r>
      <w:r>
        <w:rPr>
          <w:rFonts w:ascii="Verdana" w:hAnsi="Verdana"/>
        </w:rPr>
        <w:t>reported that the KPI Framework template is to be reviewed in June 2024.</w:t>
      </w:r>
    </w:p>
    <w:p w14:paraId="19C5BE79" w14:textId="77777777" w:rsidR="00973252" w:rsidRDefault="00973252" w:rsidP="00973252">
      <w:pPr>
        <w:spacing w:line="276" w:lineRule="auto"/>
        <w:ind w:left="1440" w:hanging="720"/>
        <w:rPr>
          <w:rFonts w:ascii="Verdana" w:hAnsi="Verdana"/>
        </w:rPr>
      </w:pPr>
    </w:p>
    <w:p w14:paraId="5228D956" w14:textId="77777777" w:rsidR="00973252" w:rsidRDefault="00973252" w:rsidP="00973252">
      <w:pPr>
        <w:spacing w:line="276" w:lineRule="auto"/>
        <w:ind w:left="1440" w:hanging="720"/>
        <w:rPr>
          <w:rFonts w:ascii="Verdana" w:hAnsi="Verdana"/>
        </w:rPr>
      </w:pPr>
      <w:r>
        <w:rPr>
          <w:rFonts w:ascii="Verdana" w:hAnsi="Verdana"/>
        </w:rPr>
        <w:t>8.4</w:t>
      </w:r>
      <w:r>
        <w:rPr>
          <w:rFonts w:ascii="Verdana" w:hAnsi="Verdana"/>
        </w:rPr>
        <w:tab/>
        <w:t>The Chief Executive reported that the KPI Framework will feed into the narrative in the Annual Report and Accounts.</w:t>
      </w:r>
    </w:p>
    <w:p w14:paraId="0426869F" w14:textId="77777777" w:rsidR="00EB2281" w:rsidRDefault="00EB2281" w:rsidP="004C15FD">
      <w:pPr>
        <w:spacing w:line="276" w:lineRule="auto"/>
        <w:rPr>
          <w:rFonts w:ascii="Verdana" w:hAnsi="Verdana"/>
          <w:sz w:val="24"/>
          <w:szCs w:val="30"/>
        </w:rPr>
      </w:pPr>
    </w:p>
    <w:p w14:paraId="55073516" w14:textId="77777777" w:rsidR="00637C91" w:rsidRPr="00780AC0" w:rsidRDefault="00CD756C" w:rsidP="00863A5A">
      <w:pPr>
        <w:spacing w:line="276" w:lineRule="auto"/>
        <w:ind w:left="720" w:hanging="720"/>
        <w:rPr>
          <w:rFonts w:ascii="Verdana" w:hAnsi="Verdana"/>
          <w:b/>
          <w:color w:val="77328A"/>
        </w:rPr>
      </w:pPr>
      <w:r>
        <w:rPr>
          <w:rFonts w:ascii="Verdana" w:hAnsi="Verdana"/>
          <w:b/>
          <w:color w:val="77328A"/>
          <w:sz w:val="32"/>
          <w:szCs w:val="30"/>
        </w:rPr>
        <w:t>9</w:t>
      </w:r>
      <w:r w:rsidR="00426B02" w:rsidRPr="003706B0">
        <w:rPr>
          <w:rFonts w:ascii="Verdana" w:hAnsi="Verdana"/>
          <w:b/>
          <w:color w:val="77328A"/>
          <w:sz w:val="32"/>
          <w:szCs w:val="30"/>
        </w:rPr>
        <w:t xml:space="preserve">. </w:t>
      </w:r>
      <w:r w:rsidR="00426B02">
        <w:rPr>
          <w:rFonts w:ascii="Verdana" w:hAnsi="Verdana"/>
          <w:b/>
          <w:color w:val="77328A"/>
          <w:sz w:val="32"/>
          <w:szCs w:val="30"/>
        </w:rPr>
        <w:tab/>
      </w:r>
      <w:r w:rsidR="00C56977">
        <w:rPr>
          <w:rFonts w:ascii="Verdana" w:hAnsi="Verdana"/>
          <w:b/>
          <w:color w:val="77328A"/>
          <w:sz w:val="32"/>
          <w:szCs w:val="30"/>
        </w:rPr>
        <w:t>Internal Audit Update</w:t>
      </w:r>
    </w:p>
    <w:p w14:paraId="108C7718" w14:textId="77777777" w:rsidR="00637C91" w:rsidRDefault="00637C91" w:rsidP="00637C91">
      <w:pPr>
        <w:spacing w:line="276" w:lineRule="auto"/>
        <w:rPr>
          <w:rFonts w:ascii="Verdana" w:hAnsi="Verdana"/>
          <w:sz w:val="24"/>
          <w:szCs w:val="30"/>
        </w:rPr>
      </w:pPr>
    </w:p>
    <w:p w14:paraId="77C18EFC" w14:textId="77777777" w:rsidR="00637C91" w:rsidRDefault="00DC78DD" w:rsidP="00163F6B">
      <w:pPr>
        <w:pStyle w:val="BasicParagraph"/>
        <w:suppressAutoHyphens/>
        <w:ind w:left="1440" w:hanging="720"/>
        <w:rPr>
          <w:rFonts w:ascii="Verdana" w:hAnsi="Verdana" w:cs="Arial"/>
          <w:color w:val="232120"/>
          <w:sz w:val="22"/>
          <w:szCs w:val="22"/>
        </w:rPr>
      </w:pPr>
      <w:r>
        <w:rPr>
          <w:rFonts w:ascii="Verdana" w:hAnsi="Verdana"/>
          <w:sz w:val="22"/>
          <w:szCs w:val="22"/>
        </w:rPr>
        <w:t>9</w:t>
      </w:r>
      <w:r w:rsidR="00637C91" w:rsidRPr="00163F6B">
        <w:rPr>
          <w:rFonts w:ascii="Verdana" w:hAnsi="Verdana"/>
          <w:sz w:val="22"/>
          <w:szCs w:val="22"/>
        </w:rPr>
        <w:t>.1</w:t>
      </w:r>
      <w:r w:rsidR="00637C91" w:rsidRPr="00163F6B">
        <w:rPr>
          <w:rFonts w:ascii="Verdana" w:hAnsi="Verdana"/>
          <w:sz w:val="22"/>
          <w:szCs w:val="22"/>
        </w:rPr>
        <w:tab/>
      </w:r>
      <w:r w:rsidR="00863A5A" w:rsidRPr="00163F6B">
        <w:rPr>
          <w:rFonts w:ascii="Verdana" w:hAnsi="Verdana"/>
          <w:sz w:val="22"/>
          <w:szCs w:val="22"/>
        </w:rPr>
        <w:t>Philip Whitehead</w:t>
      </w:r>
      <w:r w:rsidR="00AD11D1">
        <w:rPr>
          <w:rFonts w:ascii="Verdana" w:hAnsi="Verdana"/>
          <w:sz w:val="22"/>
          <w:szCs w:val="22"/>
        </w:rPr>
        <w:t>, ASM,</w:t>
      </w:r>
      <w:r w:rsidR="00637C91" w:rsidRPr="00163F6B">
        <w:rPr>
          <w:rFonts w:ascii="Verdana" w:hAnsi="Verdana"/>
          <w:sz w:val="22"/>
          <w:szCs w:val="22"/>
        </w:rPr>
        <w:t xml:space="preserve"> </w:t>
      </w:r>
      <w:r w:rsidR="00BB42A3" w:rsidRPr="00163F6B">
        <w:rPr>
          <w:rFonts w:ascii="Verdana" w:hAnsi="Verdana"/>
          <w:sz w:val="22"/>
          <w:szCs w:val="22"/>
        </w:rPr>
        <w:t xml:space="preserve">presented the </w:t>
      </w:r>
      <w:r>
        <w:rPr>
          <w:rFonts w:ascii="Verdana" w:hAnsi="Verdana"/>
          <w:sz w:val="22"/>
          <w:szCs w:val="22"/>
        </w:rPr>
        <w:t>Terms of Reference for the Review of Dedicated Mechanism.</w:t>
      </w:r>
    </w:p>
    <w:p w14:paraId="57974D63" w14:textId="77777777" w:rsidR="00435481" w:rsidRDefault="00435481" w:rsidP="00163F6B">
      <w:pPr>
        <w:pStyle w:val="BasicParagraph"/>
        <w:suppressAutoHyphens/>
        <w:ind w:left="1440" w:hanging="720"/>
        <w:rPr>
          <w:rFonts w:ascii="Verdana" w:hAnsi="Verdana" w:cs="Arial"/>
          <w:color w:val="232120"/>
          <w:sz w:val="22"/>
          <w:szCs w:val="22"/>
        </w:rPr>
      </w:pPr>
    </w:p>
    <w:p w14:paraId="6280A1E9" w14:textId="77777777" w:rsidR="00435481" w:rsidRDefault="00DC78DD" w:rsidP="00163F6B">
      <w:pPr>
        <w:pStyle w:val="BasicParagraph"/>
        <w:suppressAutoHyphens/>
        <w:ind w:left="1440" w:hanging="720"/>
        <w:rPr>
          <w:rFonts w:ascii="Verdana" w:hAnsi="Verdana"/>
          <w:sz w:val="22"/>
          <w:szCs w:val="26"/>
        </w:rPr>
      </w:pPr>
      <w:r>
        <w:rPr>
          <w:rFonts w:ascii="Verdana" w:hAnsi="Verdana" w:cs="Arial"/>
          <w:color w:val="232120"/>
          <w:sz w:val="22"/>
          <w:szCs w:val="22"/>
        </w:rPr>
        <w:lastRenderedPageBreak/>
        <w:t>9</w:t>
      </w:r>
      <w:r w:rsidR="00435481">
        <w:rPr>
          <w:rFonts w:ascii="Verdana" w:hAnsi="Verdana" w:cs="Arial"/>
          <w:color w:val="232120"/>
          <w:sz w:val="22"/>
          <w:szCs w:val="22"/>
        </w:rPr>
        <w:t>.2</w:t>
      </w:r>
      <w:r w:rsidR="00435481">
        <w:rPr>
          <w:rFonts w:ascii="Verdana" w:hAnsi="Verdana" w:cs="Arial"/>
          <w:color w:val="232120"/>
          <w:sz w:val="22"/>
          <w:szCs w:val="22"/>
        </w:rPr>
        <w:tab/>
      </w:r>
      <w:r>
        <w:rPr>
          <w:rFonts w:ascii="Verdana" w:hAnsi="Verdana" w:cs="Arial"/>
          <w:color w:val="232120"/>
          <w:sz w:val="22"/>
          <w:szCs w:val="22"/>
        </w:rPr>
        <w:t xml:space="preserve">Philip Whithead reported that fieldwork had commenced on the Review of Dedicated Mechanism. </w:t>
      </w:r>
    </w:p>
    <w:p w14:paraId="7BD04467" w14:textId="77777777" w:rsidR="00A62318" w:rsidRDefault="00A62318" w:rsidP="00163F6B">
      <w:pPr>
        <w:pStyle w:val="BasicParagraph"/>
        <w:suppressAutoHyphens/>
        <w:ind w:left="1440" w:hanging="720"/>
        <w:rPr>
          <w:rFonts w:ascii="Verdana" w:hAnsi="Verdana"/>
          <w:sz w:val="22"/>
          <w:szCs w:val="26"/>
        </w:rPr>
      </w:pPr>
    </w:p>
    <w:p w14:paraId="7FDD1EAC" w14:textId="77777777" w:rsidR="00A62318" w:rsidRDefault="00DC78DD" w:rsidP="00163F6B">
      <w:pPr>
        <w:pStyle w:val="BasicParagraph"/>
        <w:suppressAutoHyphens/>
        <w:ind w:left="1440" w:hanging="720"/>
        <w:rPr>
          <w:rFonts w:ascii="Verdana" w:hAnsi="Verdana"/>
          <w:sz w:val="22"/>
          <w:szCs w:val="26"/>
        </w:rPr>
      </w:pPr>
      <w:r>
        <w:rPr>
          <w:rFonts w:ascii="Verdana" w:hAnsi="Verdana"/>
          <w:sz w:val="22"/>
          <w:szCs w:val="26"/>
        </w:rPr>
        <w:t>9</w:t>
      </w:r>
      <w:r w:rsidR="00A62318">
        <w:rPr>
          <w:rFonts w:ascii="Verdana" w:hAnsi="Verdana"/>
          <w:sz w:val="22"/>
          <w:szCs w:val="26"/>
        </w:rPr>
        <w:t>.3</w:t>
      </w:r>
      <w:r w:rsidR="00A62318">
        <w:rPr>
          <w:rFonts w:ascii="Verdana" w:hAnsi="Verdana"/>
          <w:sz w:val="22"/>
          <w:szCs w:val="26"/>
        </w:rPr>
        <w:tab/>
      </w:r>
      <w:r>
        <w:rPr>
          <w:rFonts w:ascii="Verdana" w:hAnsi="Verdana"/>
          <w:sz w:val="22"/>
          <w:szCs w:val="26"/>
        </w:rPr>
        <w:t xml:space="preserve">Philip Whitehead reported the review of previous recommendations would take place in early March 2024. </w:t>
      </w:r>
    </w:p>
    <w:p w14:paraId="60EEA50B" w14:textId="77777777" w:rsidR="006950E6" w:rsidRDefault="006950E6" w:rsidP="00784C79">
      <w:pPr>
        <w:spacing w:line="276" w:lineRule="auto"/>
        <w:rPr>
          <w:rFonts w:ascii="Verdana" w:hAnsi="Verdana"/>
        </w:rPr>
      </w:pPr>
    </w:p>
    <w:p w14:paraId="3E3E7AE0" w14:textId="77777777" w:rsidR="00852A22" w:rsidRPr="000F5047" w:rsidRDefault="00CD756C" w:rsidP="000F5047">
      <w:pPr>
        <w:spacing w:line="276" w:lineRule="auto"/>
        <w:ind w:left="720" w:hanging="720"/>
        <w:rPr>
          <w:rFonts w:ascii="Verdana" w:hAnsi="Verdana"/>
          <w:b/>
          <w:color w:val="77328A"/>
          <w:sz w:val="32"/>
          <w:szCs w:val="30"/>
        </w:rPr>
      </w:pPr>
      <w:r>
        <w:rPr>
          <w:rFonts w:ascii="Verdana" w:hAnsi="Verdana"/>
          <w:b/>
          <w:color w:val="77328A"/>
          <w:sz w:val="32"/>
          <w:szCs w:val="30"/>
        </w:rPr>
        <w:t>10</w:t>
      </w:r>
      <w:r w:rsidR="006950E6" w:rsidRPr="003706B0">
        <w:rPr>
          <w:rFonts w:ascii="Verdana" w:hAnsi="Verdana"/>
          <w:b/>
          <w:color w:val="77328A"/>
          <w:sz w:val="32"/>
          <w:szCs w:val="30"/>
        </w:rPr>
        <w:t xml:space="preserve">. </w:t>
      </w:r>
      <w:r w:rsidR="006950E6">
        <w:rPr>
          <w:rFonts w:ascii="Verdana" w:hAnsi="Verdana"/>
          <w:b/>
          <w:color w:val="77328A"/>
          <w:sz w:val="32"/>
          <w:szCs w:val="30"/>
        </w:rPr>
        <w:tab/>
      </w:r>
      <w:r w:rsidR="000F5047">
        <w:rPr>
          <w:rFonts w:ascii="Verdana" w:hAnsi="Verdana"/>
          <w:b/>
          <w:color w:val="77328A"/>
          <w:sz w:val="32"/>
          <w:szCs w:val="30"/>
        </w:rPr>
        <w:t>National Audit Office Update</w:t>
      </w:r>
    </w:p>
    <w:p w14:paraId="7DFCC215" w14:textId="77777777" w:rsidR="00852A22" w:rsidRPr="0008379D" w:rsidRDefault="00852A22" w:rsidP="00852A22">
      <w:pPr>
        <w:spacing w:line="276" w:lineRule="auto"/>
        <w:rPr>
          <w:rFonts w:ascii="Verdana" w:hAnsi="Verdana"/>
          <w:szCs w:val="28"/>
        </w:rPr>
      </w:pPr>
    </w:p>
    <w:p w14:paraId="64AE903F" w14:textId="77777777" w:rsidR="00471DE8" w:rsidRPr="00471DE8" w:rsidRDefault="007541C7" w:rsidP="00471DE8">
      <w:pPr>
        <w:spacing w:line="276" w:lineRule="auto"/>
        <w:ind w:left="1440" w:hanging="720"/>
        <w:rPr>
          <w:rFonts w:ascii="Verdana" w:hAnsi="Verdana"/>
          <w:szCs w:val="28"/>
        </w:rPr>
      </w:pPr>
      <w:r>
        <w:rPr>
          <w:rFonts w:ascii="Verdana" w:hAnsi="Verdana"/>
          <w:szCs w:val="28"/>
        </w:rPr>
        <w:t>10</w:t>
      </w:r>
      <w:r w:rsidR="00852A22" w:rsidRPr="0008379D">
        <w:rPr>
          <w:rFonts w:ascii="Verdana" w:hAnsi="Verdana"/>
          <w:szCs w:val="28"/>
        </w:rPr>
        <w:t>.1</w:t>
      </w:r>
      <w:r w:rsidR="00852A22" w:rsidRPr="0008379D">
        <w:rPr>
          <w:rFonts w:ascii="Verdana" w:hAnsi="Verdana"/>
          <w:szCs w:val="28"/>
        </w:rPr>
        <w:tab/>
      </w:r>
      <w:r w:rsidR="00471DE8" w:rsidRPr="00471DE8">
        <w:rPr>
          <w:rFonts w:ascii="Verdana" w:hAnsi="Verdana"/>
          <w:szCs w:val="28"/>
        </w:rPr>
        <w:t>The Committee discussed the Audit Planning Report on the 202</w:t>
      </w:r>
      <w:r w:rsidR="00471DE8">
        <w:rPr>
          <w:rFonts w:ascii="Verdana" w:hAnsi="Verdana"/>
          <w:szCs w:val="28"/>
        </w:rPr>
        <w:t>3</w:t>
      </w:r>
      <w:r w:rsidR="00471DE8" w:rsidRPr="00471DE8">
        <w:rPr>
          <w:rFonts w:ascii="Verdana" w:hAnsi="Verdana"/>
          <w:szCs w:val="28"/>
        </w:rPr>
        <w:t>-2</w:t>
      </w:r>
      <w:r w:rsidR="00471DE8">
        <w:rPr>
          <w:rFonts w:ascii="Verdana" w:hAnsi="Verdana"/>
          <w:szCs w:val="28"/>
        </w:rPr>
        <w:t>4</w:t>
      </w:r>
      <w:r w:rsidR="00471DE8" w:rsidRPr="00471DE8">
        <w:rPr>
          <w:rFonts w:ascii="Verdana" w:hAnsi="Verdana"/>
          <w:szCs w:val="28"/>
        </w:rPr>
        <w:t xml:space="preserve"> Financial Statements Audit, and in particular the assessment of the risk of management override of controls</w:t>
      </w:r>
      <w:r w:rsidR="00471DE8">
        <w:rPr>
          <w:rFonts w:ascii="Verdana" w:hAnsi="Verdana"/>
          <w:szCs w:val="28"/>
        </w:rPr>
        <w:t>,</w:t>
      </w:r>
      <w:r w:rsidR="00471DE8" w:rsidRPr="00471DE8">
        <w:rPr>
          <w:rFonts w:ascii="Verdana" w:hAnsi="Verdana"/>
          <w:szCs w:val="28"/>
        </w:rPr>
        <w:t xml:space="preserve"> assessment for the provision for legal cases</w:t>
      </w:r>
      <w:r w:rsidR="00471DE8">
        <w:rPr>
          <w:rFonts w:ascii="Verdana" w:hAnsi="Verdana"/>
          <w:szCs w:val="28"/>
        </w:rPr>
        <w:t xml:space="preserve"> and revenue recognition</w:t>
      </w:r>
      <w:r w:rsidR="00471DE8" w:rsidRPr="00471DE8">
        <w:rPr>
          <w:rFonts w:ascii="Verdana" w:hAnsi="Verdana"/>
          <w:szCs w:val="28"/>
        </w:rPr>
        <w:t xml:space="preserve">. </w:t>
      </w:r>
    </w:p>
    <w:p w14:paraId="17E09B07" w14:textId="77777777" w:rsidR="00DC78DD" w:rsidRDefault="00DC78DD" w:rsidP="00471DE8">
      <w:pPr>
        <w:spacing w:line="276" w:lineRule="auto"/>
        <w:rPr>
          <w:rFonts w:ascii="Verdana" w:hAnsi="Verdana"/>
          <w:szCs w:val="28"/>
        </w:rPr>
      </w:pPr>
    </w:p>
    <w:p w14:paraId="1EA822BA" w14:textId="77777777" w:rsidR="00DC78DD" w:rsidRDefault="007541C7" w:rsidP="00384ED2">
      <w:pPr>
        <w:spacing w:line="276" w:lineRule="auto"/>
        <w:ind w:left="1440" w:hanging="720"/>
        <w:rPr>
          <w:rFonts w:ascii="Verdana" w:hAnsi="Verdana"/>
          <w:szCs w:val="28"/>
        </w:rPr>
      </w:pPr>
      <w:r>
        <w:rPr>
          <w:rFonts w:ascii="Verdana" w:hAnsi="Verdana"/>
          <w:szCs w:val="28"/>
        </w:rPr>
        <w:t>10</w:t>
      </w:r>
      <w:r w:rsidR="00DC78DD">
        <w:rPr>
          <w:rFonts w:ascii="Verdana" w:hAnsi="Verdana"/>
          <w:szCs w:val="28"/>
        </w:rPr>
        <w:t>.2</w:t>
      </w:r>
      <w:r w:rsidR="00DC78DD">
        <w:rPr>
          <w:rFonts w:ascii="Verdana" w:hAnsi="Verdana"/>
          <w:szCs w:val="28"/>
        </w:rPr>
        <w:tab/>
      </w:r>
      <w:r w:rsidR="00471DE8">
        <w:rPr>
          <w:rFonts w:ascii="Verdana" w:hAnsi="Verdana"/>
          <w:szCs w:val="28"/>
        </w:rPr>
        <w:t>It was noted that</w:t>
      </w:r>
      <w:r w:rsidR="00DC78DD">
        <w:rPr>
          <w:rFonts w:ascii="Verdana" w:hAnsi="Verdana"/>
          <w:szCs w:val="28"/>
        </w:rPr>
        <w:t xml:space="preserve"> </w:t>
      </w:r>
      <w:r w:rsidR="00471DE8">
        <w:rPr>
          <w:rFonts w:ascii="Verdana" w:hAnsi="Verdana"/>
          <w:szCs w:val="28"/>
        </w:rPr>
        <w:t>i</w:t>
      </w:r>
      <w:r w:rsidR="00DC78DD">
        <w:rPr>
          <w:rFonts w:ascii="Verdana" w:hAnsi="Verdana"/>
          <w:szCs w:val="28"/>
        </w:rPr>
        <w:t xml:space="preserve">nterim </w:t>
      </w:r>
      <w:r w:rsidR="00471DE8">
        <w:rPr>
          <w:rFonts w:ascii="Verdana" w:hAnsi="Verdana"/>
          <w:szCs w:val="28"/>
        </w:rPr>
        <w:t xml:space="preserve">audit </w:t>
      </w:r>
      <w:r w:rsidR="00DC78DD">
        <w:rPr>
          <w:rFonts w:ascii="Verdana" w:hAnsi="Verdana"/>
          <w:szCs w:val="28"/>
        </w:rPr>
        <w:t>fieldwork is due to commence week commencing 19 February.</w:t>
      </w:r>
    </w:p>
    <w:p w14:paraId="3349027A" w14:textId="77777777" w:rsidR="00471DE8" w:rsidRDefault="00471DE8" w:rsidP="00384ED2">
      <w:pPr>
        <w:spacing w:line="276" w:lineRule="auto"/>
        <w:ind w:left="1440" w:hanging="720"/>
        <w:rPr>
          <w:rFonts w:ascii="Verdana" w:hAnsi="Verdana"/>
          <w:szCs w:val="28"/>
        </w:rPr>
      </w:pPr>
    </w:p>
    <w:p w14:paraId="12F0D20C" w14:textId="77777777" w:rsidR="00471DE8" w:rsidRDefault="007541C7" w:rsidP="00384ED2">
      <w:pPr>
        <w:spacing w:line="276" w:lineRule="auto"/>
        <w:ind w:left="1440" w:hanging="720"/>
        <w:rPr>
          <w:rFonts w:ascii="Verdana" w:hAnsi="Verdana"/>
          <w:szCs w:val="28"/>
        </w:rPr>
      </w:pPr>
      <w:r>
        <w:rPr>
          <w:rFonts w:ascii="Verdana" w:hAnsi="Verdana"/>
          <w:szCs w:val="28"/>
        </w:rPr>
        <w:t>10</w:t>
      </w:r>
      <w:r w:rsidR="00471DE8">
        <w:rPr>
          <w:rFonts w:ascii="Verdana" w:hAnsi="Verdana"/>
          <w:szCs w:val="28"/>
        </w:rPr>
        <w:t>.3</w:t>
      </w:r>
      <w:r w:rsidR="00471DE8">
        <w:rPr>
          <w:rFonts w:ascii="Verdana" w:hAnsi="Verdana"/>
          <w:szCs w:val="28"/>
        </w:rPr>
        <w:tab/>
        <w:t>Present Audit Committee members</w:t>
      </w:r>
      <w:r>
        <w:rPr>
          <w:rFonts w:ascii="Verdana" w:hAnsi="Verdana"/>
          <w:szCs w:val="28"/>
        </w:rPr>
        <w:t xml:space="preserve"> and those charged with governance</w:t>
      </w:r>
      <w:r w:rsidR="00471DE8">
        <w:rPr>
          <w:rFonts w:ascii="Verdana" w:hAnsi="Verdana"/>
          <w:szCs w:val="28"/>
        </w:rPr>
        <w:t xml:space="preserve"> did not register </w:t>
      </w:r>
      <w:r>
        <w:rPr>
          <w:rFonts w:ascii="Verdana" w:hAnsi="Verdana"/>
          <w:szCs w:val="28"/>
        </w:rPr>
        <w:t>any knowledge of areas of enquiry that auditors would not be aware of.</w:t>
      </w:r>
    </w:p>
    <w:p w14:paraId="3BB6D407" w14:textId="77777777" w:rsidR="00DC78DD" w:rsidRDefault="00DC78DD" w:rsidP="00384ED2">
      <w:pPr>
        <w:spacing w:line="276" w:lineRule="auto"/>
        <w:ind w:left="1440" w:hanging="720"/>
        <w:rPr>
          <w:rFonts w:ascii="Verdana" w:hAnsi="Verdana"/>
          <w:szCs w:val="28"/>
        </w:rPr>
      </w:pPr>
    </w:p>
    <w:p w14:paraId="6FF0D6D3" w14:textId="77777777" w:rsidR="00DC78DD" w:rsidRDefault="00DC78DD" w:rsidP="00384ED2">
      <w:pPr>
        <w:spacing w:line="276" w:lineRule="auto"/>
        <w:ind w:left="1440" w:hanging="720"/>
        <w:rPr>
          <w:rFonts w:ascii="Verdana" w:hAnsi="Verdana"/>
          <w:b/>
          <w:bCs/>
          <w:szCs w:val="28"/>
        </w:rPr>
      </w:pPr>
      <w:r>
        <w:rPr>
          <w:rFonts w:ascii="Verdana" w:hAnsi="Verdana"/>
          <w:b/>
          <w:bCs/>
          <w:szCs w:val="28"/>
        </w:rPr>
        <w:t xml:space="preserve">Action: </w:t>
      </w:r>
      <w:r w:rsidR="00471DE8">
        <w:rPr>
          <w:rFonts w:ascii="Verdana" w:hAnsi="Verdana"/>
          <w:b/>
          <w:bCs/>
          <w:szCs w:val="28"/>
        </w:rPr>
        <w:t xml:space="preserve">Director (Finance, Personnel and Corporate Affairs) to </w:t>
      </w:r>
      <w:r w:rsidR="007541C7">
        <w:rPr>
          <w:rFonts w:ascii="Verdana" w:hAnsi="Verdana"/>
          <w:b/>
          <w:bCs/>
          <w:szCs w:val="28"/>
        </w:rPr>
        <w:t>confirm with Committee member, Stephen White, if they have any knowledge of areas of enquiry that auditors would not be aware of.</w:t>
      </w:r>
    </w:p>
    <w:p w14:paraId="056E4508" w14:textId="77777777" w:rsidR="00B666ED" w:rsidRDefault="00B666ED" w:rsidP="00384ED2">
      <w:pPr>
        <w:spacing w:line="276" w:lineRule="auto"/>
        <w:ind w:left="1440" w:hanging="720"/>
        <w:rPr>
          <w:rFonts w:ascii="Verdana" w:hAnsi="Verdana"/>
          <w:b/>
          <w:bCs/>
          <w:szCs w:val="28"/>
        </w:rPr>
      </w:pPr>
    </w:p>
    <w:p w14:paraId="725AF86E" w14:textId="77777777" w:rsidR="00B666ED" w:rsidRDefault="00B666ED" w:rsidP="00384ED2">
      <w:pPr>
        <w:spacing w:line="276" w:lineRule="auto"/>
        <w:ind w:left="1440" w:hanging="720"/>
        <w:rPr>
          <w:rFonts w:ascii="Verdana" w:hAnsi="Verdana"/>
          <w:szCs w:val="28"/>
        </w:rPr>
      </w:pPr>
      <w:r>
        <w:rPr>
          <w:rFonts w:ascii="Verdana" w:hAnsi="Verdana"/>
          <w:b/>
          <w:bCs/>
          <w:i/>
          <w:iCs/>
          <w:szCs w:val="28"/>
        </w:rPr>
        <w:t>Post meeting note:</w:t>
      </w:r>
    </w:p>
    <w:p w14:paraId="26F97A77" w14:textId="77777777" w:rsidR="00B666ED" w:rsidRPr="00B666ED" w:rsidRDefault="00B666ED" w:rsidP="00384ED2">
      <w:pPr>
        <w:spacing w:line="276" w:lineRule="auto"/>
        <w:ind w:left="1440" w:hanging="720"/>
        <w:rPr>
          <w:rFonts w:ascii="Verdana" w:hAnsi="Verdana"/>
          <w:szCs w:val="28"/>
        </w:rPr>
      </w:pPr>
      <w:r>
        <w:rPr>
          <w:rFonts w:ascii="Verdana" w:hAnsi="Verdana"/>
          <w:szCs w:val="28"/>
        </w:rPr>
        <w:t>10.4</w:t>
      </w:r>
      <w:r>
        <w:rPr>
          <w:rFonts w:ascii="Verdana" w:hAnsi="Verdana"/>
          <w:szCs w:val="28"/>
        </w:rPr>
        <w:tab/>
        <w:t>Commissioner White confirmed by email, that as a member of the Commission’s Audit and Risk Management Committee, there were no matters that needed to be brought to the attention of the auditors.</w:t>
      </w:r>
    </w:p>
    <w:p w14:paraId="4BDBED4A" w14:textId="77777777" w:rsidR="000430A0" w:rsidRDefault="000430A0" w:rsidP="00413396">
      <w:pPr>
        <w:spacing w:line="276" w:lineRule="auto"/>
        <w:rPr>
          <w:rFonts w:ascii="Verdana" w:hAnsi="Verdana"/>
          <w:b/>
          <w:sz w:val="24"/>
          <w:szCs w:val="30"/>
        </w:rPr>
      </w:pPr>
      <w:r>
        <w:rPr>
          <w:rFonts w:ascii="Verdana" w:hAnsi="Verdana"/>
          <w:b/>
          <w:sz w:val="24"/>
          <w:szCs w:val="30"/>
        </w:rPr>
        <w:tab/>
      </w:r>
    </w:p>
    <w:p w14:paraId="4F2B035A" w14:textId="77777777" w:rsidR="00A80B35" w:rsidRDefault="00073D30" w:rsidP="00A80B35">
      <w:pPr>
        <w:spacing w:line="276" w:lineRule="auto"/>
        <w:ind w:left="720" w:hanging="720"/>
        <w:rPr>
          <w:rFonts w:ascii="Verdana" w:hAnsi="Verdana"/>
          <w:b/>
          <w:color w:val="77328A"/>
          <w:sz w:val="32"/>
          <w:szCs w:val="30"/>
        </w:rPr>
      </w:pPr>
      <w:r>
        <w:rPr>
          <w:rFonts w:ascii="Verdana" w:hAnsi="Verdana"/>
          <w:b/>
          <w:color w:val="77328A"/>
          <w:sz w:val="32"/>
          <w:szCs w:val="30"/>
        </w:rPr>
        <w:t>1</w:t>
      </w:r>
      <w:r w:rsidR="00CD756C">
        <w:rPr>
          <w:rFonts w:ascii="Verdana" w:hAnsi="Verdana"/>
          <w:b/>
          <w:color w:val="77328A"/>
          <w:sz w:val="32"/>
          <w:szCs w:val="30"/>
        </w:rPr>
        <w:t>1</w:t>
      </w:r>
      <w:r w:rsidR="007E7280" w:rsidRPr="003706B0">
        <w:rPr>
          <w:rFonts w:ascii="Verdana" w:hAnsi="Verdana"/>
          <w:b/>
          <w:color w:val="77328A"/>
          <w:sz w:val="32"/>
          <w:szCs w:val="30"/>
        </w:rPr>
        <w:t xml:space="preserve">. </w:t>
      </w:r>
      <w:r w:rsidR="007E7280">
        <w:rPr>
          <w:rFonts w:ascii="Verdana" w:hAnsi="Verdana"/>
          <w:b/>
          <w:color w:val="77328A"/>
          <w:sz w:val="32"/>
          <w:szCs w:val="30"/>
        </w:rPr>
        <w:tab/>
      </w:r>
      <w:r w:rsidR="00F61767">
        <w:rPr>
          <w:rFonts w:ascii="Verdana" w:hAnsi="Verdana"/>
          <w:b/>
          <w:color w:val="77328A"/>
          <w:sz w:val="32"/>
          <w:szCs w:val="30"/>
        </w:rPr>
        <w:t>C</w:t>
      </w:r>
      <w:r w:rsidR="001F72D1">
        <w:rPr>
          <w:rFonts w:ascii="Verdana" w:hAnsi="Verdana"/>
          <w:b/>
          <w:color w:val="77328A"/>
          <w:sz w:val="32"/>
          <w:szCs w:val="30"/>
        </w:rPr>
        <w:t>orporate Risk Register</w:t>
      </w:r>
    </w:p>
    <w:p w14:paraId="402C7ADF" w14:textId="77777777" w:rsidR="00426B02" w:rsidRDefault="00426B02" w:rsidP="00B46E7D">
      <w:pPr>
        <w:spacing w:line="276" w:lineRule="auto"/>
        <w:rPr>
          <w:rFonts w:ascii="Verdana" w:hAnsi="Verdana"/>
          <w:sz w:val="24"/>
          <w:szCs w:val="30"/>
        </w:rPr>
      </w:pPr>
    </w:p>
    <w:p w14:paraId="05729B6D" w14:textId="77777777" w:rsidR="007E4962" w:rsidRDefault="00E9011C" w:rsidP="007250E3">
      <w:pPr>
        <w:spacing w:line="276" w:lineRule="auto"/>
        <w:ind w:left="1440" w:hanging="720"/>
        <w:rPr>
          <w:rFonts w:ascii="Verdana" w:hAnsi="Verdana"/>
          <w:szCs w:val="28"/>
        </w:rPr>
      </w:pPr>
      <w:r>
        <w:rPr>
          <w:rFonts w:ascii="Verdana" w:hAnsi="Verdana"/>
          <w:szCs w:val="28"/>
        </w:rPr>
        <w:t>1</w:t>
      </w:r>
      <w:r w:rsidR="007541C7">
        <w:rPr>
          <w:rFonts w:ascii="Verdana" w:hAnsi="Verdana"/>
          <w:szCs w:val="28"/>
        </w:rPr>
        <w:t>1</w:t>
      </w:r>
      <w:r w:rsidR="00B46E7D" w:rsidRPr="0008379D">
        <w:rPr>
          <w:rFonts w:ascii="Verdana" w:hAnsi="Verdana"/>
          <w:szCs w:val="28"/>
        </w:rPr>
        <w:t>.1</w:t>
      </w:r>
      <w:r w:rsidR="00426B02" w:rsidRPr="0008379D">
        <w:rPr>
          <w:rFonts w:ascii="Verdana" w:hAnsi="Verdana"/>
          <w:szCs w:val="28"/>
        </w:rPr>
        <w:tab/>
      </w:r>
      <w:r w:rsidR="00E47DB1">
        <w:rPr>
          <w:rFonts w:ascii="Verdana" w:hAnsi="Verdana"/>
          <w:szCs w:val="28"/>
        </w:rPr>
        <w:t xml:space="preserve">Director (Finance, Personnel and Corporate Affairs) </w:t>
      </w:r>
      <w:r w:rsidR="00BF385E">
        <w:rPr>
          <w:rFonts w:ascii="Verdana" w:hAnsi="Verdana"/>
          <w:szCs w:val="28"/>
        </w:rPr>
        <w:t>provided an overview of the Corporate Risk Register</w:t>
      </w:r>
      <w:r w:rsidR="007541C7">
        <w:rPr>
          <w:rFonts w:ascii="Verdana" w:hAnsi="Verdana"/>
          <w:szCs w:val="28"/>
        </w:rPr>
        <w:t xml:space="preserve"> highlighting changes since the last Committee meeting.</w:t>
      </w:r>
    </w:p>
    <w:p w14:paraId="18C152FB" w14:textId="77777777" w:rsidR="007541C7" w:rsidRDefault="007541C7" w:rsidP="007250E3">
      <w:pPr>
        <w:spacing w:line="276" w:lineRule="auto"/>
        <w:ind w:left="1440" w:hanging="720"/>
        <w:rPr>
          <w:rFonts w:ascii="Verdana" w:hAnsi="Verdana"/>
          <w:szCs w:val="28"/>
        </w:rPr>
      </w:pPr>
    </w:p>
    <w:p w14:paraId="4B992B5E" w14:textId="77777777" w:rsidR="007541C7" w:rsidRDefault="007541C7" w:rsidP="007250E3">
      <w:pPr>
        <w:spacing w:line="276" w:lineRule="auto"/>
        <w:ind w:left="1440" w:hanging="720"/>
        <w:rPr>
          <w:rFonts w:ascii="Verdana" w:hAnsi="Verdana"/>
          <w:szCs w:val="28"/>
        </w:rPr>
      </w:pPr>
      <w:r>
        <w:rPr>
          <w:rFonts w:ascii="Verdana" w:hAnsi="Verdana"/>
          <w:szCs w:val="28"/>
        </w:rPr>
        <w:t>11.2</w:t>
      </w:r>
      <w:r>
        <w:rPr>
          <w:rFonts w:ascii="Verdana" w:hAnsi="Verdana"/>
          <w:szCs w:val="28"/>
        </w:rPr>
        <w:tab/>
        <w:t>The Director reported that Risk 28 – Coronavirus has been removed.</w:t>
      </w:r>
    </w:p>
    <w:p w14:paraId="4E219A3A" w14:textId="77777777" w:rsidR="00325297" w:rsidRDefault="00325297" w:rsidP="007250E3">
      <w:pPr>
        <w:spacing w:line="276" w:lineRule="auto"/>
        <w:ind w:left="1440" w:hanging="720"/>
        <w:rPr>
          <w:rFonts w:ascii="Verdana" w:hAnsi="Verdana"/>
          <w:b/>
          <w:bCs/>
          <w:szCs w:val="28"/>
        </w:rPr>
      </w:pPr>
    </w:p>
    <w:p w14:paraId="7A267E2E" w14:textId="77777777" w:rsidR="007541C7" w:rsidRDefault="00325297" w:rsidP="007250E3">
      <w:pPr>
        <w:spacing w:line="276" w:lineRule="auto"/>
        <w:ind w:left="1440" w:hanging="720"/>
        <w:rPr>
          <w:rFonts w:ascii="Verdana" w:hAnsi="Verdana"/>
          <w:szCs w:val="28"/>
        </w:rPr>
      </w:pPr>
      <w:r>
        <w:rPr>
          <w:rFonts w:ascii="Verdana" w:hAnsi="Verdana"/>
          <w:szCs w:val="28"/>
        </w:rPr>
        <w:t>1</w:t>
      </w:r>
      <w:r w:rsidR="007541C7">
        <w:rPr>
          <w:rFonts w:ascii="Verdana" w:hAnsi="Verdana"/>
          <w:szCs w:val="28"/>
        </w:rPr>
        <w:t>1</w:t>
      </w:r>
      <w:r>
        <w:rPr>
          <w:rFonts w:ascii="Verdana" w:hAnsi="Verdana"/>
          <w:szCs w:val="28"/>
        </w:rPr>
        <w:t>.</w:t>
      </w:r>
      <w:r w:rsidR="007541C7">
        <w:rPr>
          <w:rFonts w:ascii="Verdana" w:hAnsi="Verdana"/>
          <w:szCs w:val="28"/>
        </w:rPr>
        <w:t>3</w:t>
      </w:r>
      <w:r w:rsidR="007541C7">
        <w:rPr>
          <w:rFonts w:ascii="Verdana" w:hAnsi="Verdana"/>
          <w:szCs w:val="28"/>
        </w:rPr>
        <w:tab/>
        <w:t>The Chief Executive highlighted the increased inherent and residual risk of staffing capacity from high to critical due to the inability to fill vacant posts.  Committee members agreed the increased risk was appropriate.</w:t>
      </w:r>
    </w:p>
    <w:p w14:paraId="31C3A61E" w14:textId="77777777" w:rsidR="00E21A8A" w:rsidRDefault="00E21A8A" w:rsidP="00E21A8A">
      <w:pPr>
        <w:spacing w:line="276" w:lineRule="auto"/>
        <w:rPr>
          <w:rFonts w:ascii="Verdana" w:hAnsi="Verdana"/>
          <w:sz w:val="24"/>
          <w:szCs w:val="30"/>
        </w:rPr>
      </w:pPr>
    </w:p>
    <w:p w14:paraId="39C8AD08" w14:textId="77777777" w:rsidR="00E21A8A" w:rsidRDefault="00E21A8A" w:rsidP="00E21A8A">
      <w:pPr>
        <w:spacing w:line="276" w:lineRule="auto"/>
        <w:rPr>
          <w:rFonts w:ascii="Verdana" w:hAnsi="Verdana"/>
          <w:b/>
          <w:color w:val="77328A"/>
          <w:sz w:val="32"/>
          <w:szCs w:val="30"/>
        </w:rPr>
      </w:pPr>
      <w:r>
        <w:rPr>
          <w:rFonts w:ascii="Verdana" w:hAnsi="Verdana"/>
          <w:b/>
          <w:color w:val="77328A"/>
          <w:sz w:val="32"/>
          <w:szCs w:val="30"/>
        </w:rPr>
        <w:t>1</w:t>
      </w:r>
      <w:r w:rsidR="00CD756C">
        <w:rPr>
          <w:rFonts w:ascii="Verdana" w:hAnsi="Verdana"/>
          <w:b/>
          <w:color w:val="77328A"/>
          <w:sz w:val="32"/>
          <w:szCs w:val="30"/>
        </w:rPr>
        <w:t>2</w:t>
      </w:r>
      <w:r w:rsidRPr="003706B0">
        <w:rPr>
          <w:rFonts w:ascii="Verdana" w:hAnsi="Verdana"/>
          <w:b/>
          <w:color w:val="77328A"/>
          <w:sz w:val="32"/>
          <w:szCs w:val="30"/>
        </w:rPr>
        <w:t xml:space="preserve">. </w:t>
      </w:r>
      <w:r>
        <w:rPr>
          <w:rFonts w:ascii="Verdana" w:hAnsi="Verdana"/>
          <w:b/>
          <w:color w:val="77328A"/>
          <w:sz w:val="32"/>
          <w:szCs w:val="30"/>
        </w:rPr>
        <w:tab/>
      </w:r>
      <w:r w:rsidR="00EA0F0D">
        <w:rPr>
          <w:rFonts w:ascii="Verdana" w:hAnsi="Verdana"/>
          <w:b/>
          <w:color w:val="77328A"/>
          <w:sz w:val="32"/>
          <w:szCs w:val="30"/>
        </w:rPr>
        <w:t>International Travel</w:t>
      </w:r>
    </w:p>
    <w:p w14:paraId="62A2E778" w14:textId="77777777" w:rsidR="00E21A8A" w:rsidRDefault="00E21A8A" w:rsidP="00E21A8A">
      <w:pPr>
        <w:spacing w:line="276" w:lineRule="auto"/>
        <w:rPr>
          <w:rFonts w:ascii="Verdana" w:hAnsi="Verdana"/>
          <w:b/>
          <w:color w:val="77328A"/>
          <w:sz w:val="32"/>
          <w:szCs w:val="30"/>
        </w:rPr>
      </w:pPr>
    </w:p>
    <w:p w14:paraId="1E96BF16" w14:textId="77777777" w:rsidR="008A08A3" w:rsidRDefault="00E21A8A" w:rsidP="00AD7C3B">
      <w:pPr>
        <w:spacing w:line="276" w:lineRule="auto"/>
        <w:ind w:left="1440" w:hanging="720"/>
        <w:rPr>
          <w:rFonts w:ascii="Verdana" w:hAnsi="Verdana"/>
          <w:szCs w:val="28"/>
        </w:rPr>
      </w:pPr>
      <w:r w:rsidRPr="00312CF3">
        <w:rPr>
          <w:rFonts w:ascii="Verdana" w:hAnsi="Verdana"/>
          <w:szCs w:val="28"/>
        </w:rPr>
        <w:t>1</w:t>
      </w:r>
      <w:r w:rsidR="00CD756C">
        <w:rPr>
          <w:rFonts w:ascii="Verdana" w:hAnsi="Verdana"/>
          <w:szCs w:val="28"/>
        </w:rPr>
        <w:t>2</w:t>
      </w:r>
      <w:r w:rsidRPr="00312CF3">
        <w:rPr>
          <w:rFonts w:ascii="Verdana" w:hAnsi="Verdana"/>
          <w:szCs w:val="28"/>
        </w:rPr>
        <w:t>.1</w:t>
      </w:r>
      <w:r w:rsidRPr="00312CF3">
        <w:rPr>
          <w:rFonts w:ascii="Verdana" w:hAnsi="Verdana"/>
          <w:szCs w:val="28"/>
        </w:rPr>
        <w:tab/>
      </w:r>
      <w:r w:rsidR="001D4139">
        <w:rPr>
          <w:rFonts w:ascii="Verdana" w:hAnsi="Verdana"/>
          <w:szCs w:val="28"/>
        </w:rPr>
        <w:t xml:space="preserve">Director (Finance, Personnel and Corporate Affairs) provided an overview </w:t>
      </w:r>
      <w:r w:rsidR="008E4530">
        <w:rPr>
          <w:rFonts w:ascii="Verdana" w:hAnsi="Verdana"/>
          <w:szCs w:val="28"/>
        </w:rPr>
        <w:t xml:space="preserve">of International Travel from </w:t>
      </w:r>
      <w:r w:rsidR="008C5B51">
        <w:rPr>
          <w:rFonts w:ascii="Verdana" w:hAnsi="Verdana"/>
          <w:szCs w:val="28"/>
        </w:rPr>
        <w:t>October</w:t>
      </w:r>
      <w:r w:rsidR="008E4530">
        <w:rPr>
          <w:rFonts w:ascii="Verdana" w:hAnsi="Verdana"/>
          <w:szCs w:val="28"/>
        </w:rPr>
        <w:t xml:space="preserve"> to </w:t>
      </w:r>
      <w:r w:rsidR="008C5B51">
        <w:rPr>
          <w:rFonts w:ascii="Verdana" w:hAnsi="Verdana"/>
          <w:szCs w:val="28"/>
        </w:rPr>
        <w:t>Dec</w:t>
      </w:r>
      <w:r w:rsidR="00B9363A">
        <w:rPr>
          <w:rFonts w:ascii="Verdana" w:hAnsi="Verdana"/>
          <w:szCs w:val="28"/>
        </w:rPr>
        <w:t>ember 2023.</w:t>
      </w:r>
      <w:r w:rsidR="008C5B51">
        <w:rPr>
          <w:rFonts w:ascii="Verdana" w:hAnsi="Verdana"/>
          <w:szCs w:val="28"/>
        </w:rPr>
        <w:t xml:space="preserve">  </w:t>
      </w:r>
    </w:p>
    <w:p w14:paraId="182D7654" w14:textId="77777777" w:rsidR="00E00108" w:rsidRDefault="00E00108" w:rsidP="00B9363A">
      <w:pPr>
        <w:spacing w:line="276" w:lineRule="auto"/>
        <w:rPr>
          <w:rFonts w:ascii="Verdana" w:hAnsi="Verdana"/>
          <w:b/>
          <w:color w:val="77328A"/>
          <w:sz w:val="32"/>
          <w:szCs w:val="30"/>
        </w:rPr>
      </w:pPr>
    </w:p>
    <w:p w14:paraId="232124FF" w14:textId="77777777" w:rsidR="008B4BBE" w:rsidRDefault="008B4BBE" w:rsidP="008B4BBE">
      <w:pPr>
        <w:spacing w:line="276" w:lineRule="auto"/>
        <w:rPr>
          <w:rFonts w:ascii="Verdana" w:hAnsi="Verdana"/>
          <w:b/>
          <w:color w:val="77328A"/>
          <w:sz w:val="32"/>
          <w:szCs w:val="30"/>
        </w:rPr>
      </w:pPr>
      <w:r>
        <w:rPr>
          <w:rFonts w:ascii="Verdana" w:hAnsi="Verdana"/>
          <w:b/>
          <w:color w:val="77328A"/>
          <w:sz w:val="32"/>
          <w:szCs w:val="30"/>
        </w:rPr>
        <w:t>13</w:t>
      </w:r>
      <w:r w:rsidRPr="003706B0">
        <w:rPr>
          <w:rFonts w:ascii="Verdana" w:hAnsi="Verdana"/>
          <w:b/>
          <w:color w:val="77328A"/>
          <w:sz w:val="32"/>
          <w:szCs w:val="30"/>
        </w:rPr>
        <w:t xml:space="preserve">. </w:t>
      </w:r>
      <w:r>
        <w:rPr>
          <w:rFonts w:ascii="Verdana" w:hAnsi="Verdana"/>
          <w:b/>
          <w:color w:val="77328A"/>
          <w:sz w:val="32"/>
          <w:szCs w:val="30"/>
        </w:rPr>
        <w:tab/>
      </w:r>
      <w:r w:rsidR="0093521F">
        <w:rPr>
          <w:rFonts w:ascii="Verdana" w:hAnsi="Verdana"/>
          <w:b/>
          <w:color w:val="77328A"/>
          <w:sz w:val="32"/>
          <w:szCs w:val="30"/>
        </w:rPr>
        <w:t xml:space="preserve">Expenses of Chief Commissioner </w:t>
      </w:r>
    </w:p>
    <w:p w14:paraId="4995121E" w14:textId="77777777" w:rsidR="008B4BBE" w:rsidRDefault="008B4BBE" w:rsidP="008B4BBE">
      <w:pPr>
        <w:spacing w:line="276" w:lineRule="auto"/>
        <w:rPr>
          <w:rFonts w:ascii="Verdana" w:hAnsi="Verdana"/>
          <w:b/>
          <w:color w:val="77328A"/>
          <w:sz w:val="32"/>
          <w:szCs w:val="30"/>
        </w:rPr>
      </w:pPr>
    </w:p>
    <w:p w14:paraId="76E4EDAD" w14:textId="77777777" w:rsidR="008B4BBE" w:rsidRDefault="008B4BBE" w:rsidP="008B4BBE">
      <w:pPr>
        <w:spacing w:line="276" w:lineRule="auto"/>
        <w:ind w:left="1440" w:hanging="720"/>
        <w:rPr>
          <w:rFonts w:ascii="Verdana" w:hAnsi="Verdana" w:cs="Arial"/>
          <w:color w:val="232120"/>
        </w:rPr>
      </w:pPr>
      <w:r w:rsidRPr="00312CF3">
        <w:rPr>
          <w:rFonts w:ascii="Verdana" w:hAnsi="Verdana"/>
          <w:szCs w:val="28"/>
        </w:rPr>
        <w:t>1</w:t>
      </w:r>
      <w:r w:rsidR="0093521F">
        <w:rPr>
          <w:rFonts w:ascii="Verdana" w:hAnsi="Verdana"/>
          <w:szCs w:val="28"/>
        </w:rPr>
        <w:t>3</w:t>
      </w:r>
      <w:r w:rsidRPr="00312CF3">
        <w:rPr>
          <w:rFonts w:ascii="Verdana" w:hAnsi="Verdana"/>
          <w:szCs w:val="28"/>
        </w:rPr>
        <w:t>.1</w:t>
      </w:r>
      <w:r w:rsidRPr="00312CF3">
        <w:rPr>
          <w:rFonts w:ascii="Verdana" w:hAnsi="Verdana"/>
          <w:szCs w:val="28"/>
        </w:rPr>
        <w:tab/>
      </w:r>
      <w:r w:rsidR="0093521F">
        <w:rPr>
          <w:rFonts w:ascii="Verdana" w:hAnsi="Verdana" w:cs="Arial"/>
          <w:color w:val="232120"/>
        </w:rPr>
        <w:t>Expenses of Chief Commissioner were noted by the Committee.</w:t>
      </w:r>
    </w:p>
    <w:p w14:paraId="477EEB73" w14:textId="77777777" w:rsidR="001B05DF" w:rsidRDefault="001B05DF" w:rsidP="001B05DF">
      <w:pPr>
        <w:spacing w:line="276" w:lineRule="auto"/>
        <w:rPr>
          <w:rFonts w:ascii="Verdana" w:hAnsi="Verdana"/>
          <w:szCs w:val="28"/>
        </w:rPr>
      </w:pPr>
    </w:p>
    <w:p w14:paraId="6B1B804E" w14:textId="77777777" w:rsidR="001B05DF" w:rsidRDefault="001B05DF" w:rsidP="001B05DF">
      <w:pPr>
        <w:spacing w:line="276" w:lineRule="auto"/>
        <w:rPr>
          <w:rFonts w:ascii="Verdana" w:hAnsi="Verdana"/>
          <w:b/>
          <w:color w:val="77328A"/>
          <w:sz w:val="32"/>
          <w:szCs w:val="30"/>
        </w:rPr>
      </w:pPr>
      <w:r>
        <w:rPr>
          <w:rFonts w:ascii="Verdana" w:hAnsi="Verdana"/>
          <w:b/>
          <w:color w:val="77328A"/>
          <w:sz w:val="32"/>
          <w:szCs w:val="30"/>
        </w:rPr>
        <w:t>14</w:t>
      </w:r>
      <w:r w:rsidRPr="003706B0">
        <w:rPr>
          <w:rFonts w:ascii="Verdana" w:hAnsi="Verdana"/>
          <w:b/>
          <w:color w:val="77328A"/>
          <w:sz w:val="32"/>
          <w:szCs w:val="30"/>
        </w:rPr>
        <w:t xml:space="preserve">. </w:t>
      </w:r>
      <w:r>
        <w:rPr>
          <w:rFonts w:ascii="Verdana" w:hAnsi="Verdana"/>
          <w:b/>
          <w:color w:val="77328A"/>
          <w:sz w:val="32"/>
          <w:szCs w:val="30"/>
        </w:rPr>
        <w:tab/>
        <w:t>A</w:t>
      </w:r>
      <w:r w:rsidR="00B666ED">
        <w:rPr>
          <w:rFonts w:ascii="Verdana" w:hAnsi="Verdana"/>
          <w:b/>
          <w:color w:val="77328A"/>
          <w:sz w:val="32"/>
          <w:szCs w:val="30"/>
        </w:rPr>
        <w:t xml:space="preserve">ny </w:t>
      </w:r>
      <w:r>
        <w:rPr>
          <w:rFonts w:ascii="Verdana" w:hAnsi="Verdana"/>
          <w:b/>
          <w:color w:val="77328A"/>
          <w:sz w:val="32"/>
          <w:szCs w:val="30"/>
        </w:rPr>
        <w:t>O</w:t>
      </w:r>
      <w:r w:rsidR="00B666ED">
        <w:rPr>
          <w:rFonts w:ascii="Verdana" w:hAnsi="Verdana"/>
          <w:b/>
          <w:color w:val="77328A"/>
          <w:sz w:val="32"/>
          <w:szCs w:val="30"/>
        </w:rPr>
        <w:t xml:space="preserve">ther </w:t>
      </w:r>
      <w:r>
        <w:rPr>
          <w:rFonts w:ascii="Verdana" w:hAnsi="Verdana"/>
          <w:b/>
          <w:color w:val="77328A"/>
          <w:sz w:val="32"/>
          <w:szCs w:val="30"/>
        </w:rPr>
        <w:t>B</w:t>
      </w:r>
      <w:r w:rsidR="00B666ED">
        <w:rPr>
          <w:rFonts w:ascii="Verdana" w:hAnsi="Verdana"/>
          <w:b/>
          <w:color w:val="77328A"/>
          <w:sz w:val="32"/>
          <w:szCs w:val="30"/>
        </w:rPr>
        <w:t>usiness</w:t>
      </w:r>
    </w:p>
    <w:p w14:paraId="19160EE6" w14:textId="77777777" w:rsidR="001B05DF" w:rsidRDefault="001B05DF" w:rsidP="001B05DF">
      <w:pPr>
        <w:spacing w:line="276" w:lineRule="auto"/>
        <w:rPr>
          <w:rFonts w:ascii="Verdana" w:hAnsi="Verdana"/>
          <w:b/>
          <w:color w:val="77328A"/>
          <w:sz w:val="32"/>
          <w:szCs w:val="30"/>
        </w:rPr>
      </w:pPr>
    </w:p>
    <w:p w14:paraId="7E464A05" w14:textId="77777777" w:rsidR="00D40986" w:rsidRDefault="001B05DF" w:rsidP="00EA18E1">
      <w:pPr>
        <w:spacing w:line="276" w:lineRule="auto"/>
        <w:ind w:left="1440" w:hanging="720"/>
        <w:rPr>
          <w:rFonts w:ascii="Verdana" w:hAnsi="Verdana"/>
          <w:szCs w:val="28"/>
        </w:rPr>
      </w:pPr>
      <w:r w:rsidRPr="00312CF3">
        <w:rPr>
          <w:rFonts w:ascii="Verdana" w:hAnsi="Verdana"/>
          <w:szCs w:val="28"/>
        </w:rPr>
        <w:t>1</w:t>
      </w:r>
      <w:r>
        <w:rPr>
          <w:rFonts w:ascii="Verdana" w:hAnsi="Verdana"/>
          <w:szCs w:val="28"/>
        </w:rPr>
        <w:t>4</w:t>
      </w:r>
      <w:r w:rsidRPr="00312CF3">
        <w:rPr>
          <w:rFonts w:ascii="Verdana" w:hAnsi="Verdana"/>
          <w:szCs w:val="28"/>
        </w:rPr>
        <w:t>.1</w:t>
      </w:r>
      <w:r w:rsidRPr="00312CF3">
        <w:rPr>
          <w:rFonts w:ascii="Verdana" w:hAnsi="Verdana"/>
          <w:szCs w:val="28"/>
        </w:rPr>
        <w:tab/>
      </w:r>
      <w:r w:rsidR="009173CE">
        <w:rPr>
          <w:rFonts w:ascii="Verdana" w:hAnsi="Verdana"/>
          <w:szCs w:val="28"/>
        </w:rPr>
        <w:t>The Ch</w:t>
      </w:r>
      <w:r w:rsidR="006C7C16">
        <w:rPr>
          <w:rFonts w:ascii="Verdana" w:hAnsi="Verdana"/>
          <w:szCs w:val="28"/>
        </w:rPr>
        <w:t xml:space="preserve">air </w:t>
      </w:r>
      <w:r w:rsidR="00EA18E1">
        <w:rPr>
          <w:rFonts w:ascii="Verdana" w:hAnsi="Verdana"/>
          <w:szCs w:val="28"/>
        </w:rPr>
        <w:t xml:space="preserve">reported that the functioning of the Audit Committee will be an agenda item for the next Committee meeting for the annual review.  </w:t>
      </w:r>
    </w:p>
    <w:p w14:paraId="6992920F" w14:textId="77777777" w:rsidR="00EA18E1" w:rsidRDefault="00EA18E1" w:rsidP="00EA18E1">
      <w:pPr>
        <w:spacing w:line="276" w:lineRule="auto"/>
        <w:ind w:left="1440" w:hanging="720"/>
        <w:rPr>
          <w:rFonts w:ascii="Verdana" w:hAnsi="Verdana"/>
          <w:szCs w:val="28"/>
        </w:rPr>
      </w:pPr>
    </w:p>
    <w:p w14:paraId="36FA272F" w14:textId="77777777" w:rsidR="00EA18E1" w:rsidRPr="00EA18E1" w:rsidRDefault="00EA18E1" w:rsidP="00EA18E1">
      <w:pPr>
        <w:spacing w:line="276" w:lineRule="auto"/>
        <w:ind w:left="1440" w:hanging="720"/>
        <w:rPr>
          <w:rFonts w:ascii="Verdana" w:hAnsi="Verdana"/>
          <w:b/>
          <w:bCs/>
        </w:rPr>
      </w:pPr>
      <w:r>
        <w:rPr>
          <w:rFonts w:ascii="Verdana" w:hAnsi="Verdana"/>
          <w:b/>
          <w:bCs/>
          <w:szCs w:val="28"/>
        </w:rPr>
        <w:t>Action: Director (Finance, Personnel and Corporate Affairs) to include agenda item at next Committee meeting.</w:t>
      </w:r>
    </w:p>
    <w:p w14:paraId="35BE18D5" w14:textId="77777777" w:rsidR="009173CE" w:rsidRDefault="009173CE" w:rsidP="005D60BA">
      <w:pPr>
        <w:spacing w:line="276" w:lineRule="auto"/>
        <w:ind w:left="1440" w:hanging="720"/>
        <w:rPr>
          <w:rFonts w:ascii="Verdana" w:hAnsi="Verdana"/>
          <w:szCs w:val="28"/>
        </w:rPr>
      </w:pPr>
    </w:p>
    <w:p w14:paraId="58CB664A" w14:textId="77777777" w:rsidR="005D60BA" w:rsidRPr="00704D7F" w:rsidRDefault="000D0398" w:rsidP="005D60BA">
      <w:pPr>
        <w:spacing w:line="276" w:lineRule="auto"/>
        <w:ind w:left="1440" w:hanging="720"/>
        <w:rPr>
          <w:rFonts w:ascii="Verdana" w:hAnsi="Verdana"/>
          <w:b/>
          <w:bCs/>
          <w:szCs w:val="28"/>
        </w:rPr>
      </w:pPr>
      <w:r>
        <w:rPr>
          <w:rFonts w:ascii="Verdana" w:hAnsi="Verdana"/>
          <w:szCs w:val="28"/>
        </w:rPr>
        <w:t>14.</w:t>
      </w:r>
      <w:r w:rsidR="00EA18E1">
        <w:rPr>
          <w:rFonts w:ascii="Verdana" w:hAnsi="Verdana"/>
          <w:szCs w:val="28"/>
        </w:rPr>
        <w:t>2</w:t>
      </w:r>
      <w:r>
        <w:rPr>
          <w:rFonts w:ascii="Verdana" w:hAnsi="Verdana"/>
          <w:szCs w:val="28"/>
        </w:rPr>
        <w:tab/>
      </w:r>
      <w:r w:rsidR="005D60BA">
        <w:rPr>
          <w:rFonts w:ascii="Verdana" w:hAnsi="Verdana"/>
          <w:szCs w:val="28"/>
        </w:rPr>
        <w:t>There being no other business the meeting closed at 15.1</w:t>
      </w:r>
      <w:r w:rsidR="00EA18E1">
        <w:rPr>
          <w:rFonts w:ascii="Verdana" w:hAnsi="Verdana"/>
          <w:szCs w:val="28"/>
        </w:rPr>
        <w:t>0</w:t>
      </w:r>
      <w:r w:rsidR="005D60BA">
        <w:rPr>
          <w:rFonts w:ascii="Verdana" w:hAnsi="Verdana"/>
          <w:szCs w:val="28"/>
        </w:rPr>
        <w:t>.</w:t>
      </w:r>
    </w:p>
    <w:p w14:paraId="0E200698" w14:textId="77777777" w:rsidR="001B05DF" w:rsidRDefault="001B05DF" w:rsidP="001B05DF">
      <w:pPr>
        <w:spacing w:line="276" w:lineRule="auto"/>
        <w:ind w:left="1440" w:hanging="720"/>
        <w:rPr>
          <w:rFonts w:ascii="Verdana" w:hAnsi="Verdana" w:cs="Arial"/>
          <w:color w:val="232120"/>
        </w:rPr>
      </w:pPr>
    </w:p>
    <w:p w14:paraId="7DA9A34C" w14:textId="77777777" w:rsidR="00DC72C4" w:rsidRPr="00312CF3" w:rsidRDefault="001419E1" w:rsidP="00F47873">
      <w:pPr>
        <w:spacing w:line="276" w:lineRule="auto"/>
        <w:rPr>
          <w:rFonts w:ascii="Verdana" w:hAnsi="Verdana"/>
          <w:i/>
          <w:szCs w:val="28"/>
        </w:rPr>
      </w:pPr>
      <w:r w:rsidRPr="0006396C">
        <w:rPr>
          <w:rFonts w:ascii="Verdana" w:hAnsi="Verdana"/>
          <w:b/>
          <w:bCs/>
          <w:szCs w:val="28"/>
        </w:rPr>
        <w:t xml:space="preserve">Next Committee meeting </w:t>
      </w:r>
      <w:r w:rsidR="00EA18E1">
        <w:rPr>
          <w:rFonts w:ascii="Verdana" w:hAnsi="Verdana"/>
          <w:b/>
          <w:bCs/>
          <w:szCs w:val="28"/>
        </w:rPr>
        <w:t>dates to be circulated by Director (Finance, Personnel and Corporate Affairs).</w:t>
      </w:r>
    </w:p>
    <w:sectPr w:rsidR="00DC72C4" w:rsidRPr="00312CF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2E1EC" w14:textId="77777777" w:rsidR="00DF0D0E" w:rsidRDefault="00DF0D0E" w:rsidP="000F7AC9">
      <w:r>
        <w:separator/>
      </w:r>
    </w:p>
  </w:endnote>
  <w:endnote w:type="continuationSeparator" w:id="0">
    <w:p w14:paraId="56208DA0" w14:textId="77777777" w:rsidR="00DF0D0E" w:rsidRDefault="00DF0D0E" w:rsidP="000F7AC9">
      <w:r>
        <w:continuationSeparator/>
      </w:r>
    </w:p>
  </w:endnote>
  <w:endnote w:type="continuationNotice" w:id="1">
    <w:p w14:paraId="4DCAC084" w14:textId="77777777" w:rsidR="00DF0D0E" w:rsidRDefault="00DF0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E112" w14:textId="77777777" w:rsidR="000F7AC9" w:rsidRDefault="000F7AC9">
    <w:pPr>
      <w:pStyle w:val="Footer"/>
      <w:jc w:val="right"/>
    </w:pPr>
    <w:r>
      <w:fldChar w:fldCharType="begin"/>
    </w:r>
    <w:r>
      <w:instrText xml:space="preserve"> PAGE   \* MERGEFORMAT </w:instrText>
    </w:r>
    <w:r>
      <w:fldChar w:fldCharType="separate"/>
    </w:r>
    <w:r w:rsidR="00AD7C3B">
      <w:rPr>
        <w:noProof/>
      </w:rPr>
      <w:t>1</w:t>
    </w:r>
    <w:r>
      <w:fldChar w:fldCharType="end"/>
    </w:r>
  </w:p>
  <w:p w14:paraId="003A46FC" w14:textId="77777777" w:rsidR="000F7AC9" w:rsidRDefault="000F7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9C71B" w14:textId="77777777" w:rsidR="00DF0D0E" w:rsidRDefault="00DF0D0E" w:rsidP="000F7AC9">
      <w:r>
        <w:separator/>
      </w:r>
    </w:p>
  </w:footnote>
  <w:footnote w:type="continuationSeparator" w:id="0">
    <w:p w14:paraId="39A71573" w14:textId="77777777" w:rsidR="00DF0D0E" w:rsidRDefault="00DF0D0E" w:rsidP="000F7AC9">
      <w:r>
        <w:continuationSeparator/>
      </w:r>
    </w:p>
  </w:footnote>
  <w:footnote w:type="continuationNotice" w:id="1">
    <w:p w14:paraId="34652E24" w14:textId="77777777" w:rsidR="00DF0D0E" w:rsidRDefault="00DF0D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64A4"/>
    <w:multiLevelType w:val="hybridMultilevel"/>
    <w:tmpl w:val="FFFFFFFF"/>
    <w:lvl w:ilvl="0" w:tplc="0809000F">
      <w:start w:val="1"/>
      <w:numFmt w:val="decimal"/>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1" w15:restartNumberingAfterBreak="0">
    <w:nsid w:val="10D7393F"/>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3819A2"/>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D7B0C"/>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A4010E5"/>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4548" w:hanging="720"/>
      </w:pPr>
      <w:rPr>
        <w:rFonts w:cs="Times New Roman" w:hint="default"/>
        <w:b w:val="0"/>
      </w:rPr>
    </w:lvl>
    <w:lvl w:ilvl="2">
      <w:start w:val="1"/>
      <w:numFmt w:val="decimal"/>
      <w:isLgl/>
      <w:lvlText w:val="%1.%2.%3"/>
      <w:lvlJc w:val="left"/>
      <w:pPr>
        <w:ind w:left="1440" w:hanging="1080"/>
      </w:pPr>
      <w:rPr>
        <w:rFonts w:cs="Times New Roman" w:hint="default"/>
        <w:b w:val="0"/>
      </w:rPr>
    </w:lvl>
    <w:lvl w:ilvl="3">
      <w:start w:val="1"/>
      <w:numFmt w:val="decimal"/>
      <w:isLgl/>
      <w:lvlText w:val="%1.%2.%3.%4"/>
      <w:lvlJc w:val="left"/>
      <w:pPr>
        <w:ind w:left="1800" w:hanging="1440"/>
      </w:pPr>
      <w:rPr>
        <w:rFonts w:cs="Times New Roman" w:hint="default"/>
        <w:b w:val="0"/>
      </w:rPr>
    </w:lvl>
    <w:lvl w:ilvl="4">
      <w:start w:val="1"/>
      <w:numFmt w:val="decimal"/>
      <w:isLgl/>
      <w:lvlText w:val="%1.%2.%3.%4.%5"/>
      <w:lvlJc w:val="left"/>
      <w:pPr>
        <w:ind w:left="1800" w:hanging="1440"/>
      </w:pPr>
      <w:rPr>
        <w:rFonts w:cs="Times New Roman" w:hint="default"/>
        <w:b w:val="0"/>
      </w:rPr>
    </w:lvl>
    <w:lvl w:ilvl="5">
      <w:start w:val="1"/>
      <w:numFmt w:val="decimal"/>
      <w:isLgl/>
      <w:lvlText w:val="%1.%2.%3.%4.%5.%6"/>
      <w:lvlJc w:val="left"/>
      <w:pPr>
        <w:ind w:left="2160" w:hanging="1800"/>
      </w:pPr>
      <w:rPr>
        <w:rFonts w:cs="Times New Roman" w:hint="default"/>
        <w:b w:val="0"/>
      </w:rPr>
    </w:lvl>
    <w:lvl w:ilvl="6">
      <w:start w:val="1"/>
      <w:numFmt w:val="decimal"/>
      <w:isLgl/>
      <w:lvlText w:val="%1.%2.%3.%4.%5.%6.%7"/>
      <w:lvlJc w:val="left"/>
      <w:pPr>
        <w:ind w:left="2520" w:hanging="2160"/>
      </w:pPr>
      <w:rPr>
        <w:rFonts w:cs="Times New Roman" w:hint="default"/>
        <w:b w:val="0"/>
      </w:rPr>
    </w:lvl>
    <w:lvl w:ilvl="7">
      <w:start w:val="1"/>
      <w:numFmt w:val="decimal"/>
      <w:isLgl/>
      <w:lvlText w:val="%1.%2.%3.%4.%5.%6.%7.%8"/>
      <w:lvlJc w:val="left"/>
      <w:pPr>
        <w:ind w:left="2880" w:hanging="2520"/>
      </w:pPr>
      <w:rPr>
        <w:rFonts w:cs="Times New Roman" w:hint="default"/>
        <w:b w:val="0"/>
      </w:rPr>
    </w:lvl>
    <w:lvl w:ilvl="8">
      <w:start w:val="1"/>
      <w:numFmt w:val="decimal"/>
      <w:isLgl/>
      <w:lvlText w:val="%1.%2.%3.%4.%5.%6.%7.%8.%9"/>
      <w:lvlJc w:val="left"/>
      <w:pPr>
        <w:ind w:left="3240" w:hanging="2880"/>
      </w:pPr>
      <w:rPr>
        <w:rFonts w:cs="Times New Roman" w:hint="default"/>
        <w:b w:val="0"/>
      </w:rPr>
    </w:lvl>
  </w:abstractNum>
  <w:abstractNum w:abstractNumId="5" w15:restartNumberingAfterBreak="0">
    <w:nsid w:val="2E5650FA"/>
    <w:multiLevelType w:val="hybridMultilevel"/>
    <w:tmpl w:val="FFFFFFFF"/>
    <w:lvl w:ilvl="0" w:tplc="7AD22878">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6" w15:restartNumberingAfterBreak="0">
    <w:nsid w:val="31C45A5F"/>
    <w:multiLevelType w:val="hybridMultilevel"/>
    <w:tmpl w:val="FFFFFFFF"/>
    <w:lvl w:ilvl="0" w:tplc="0809000F">
      <w:start w:val="1"/>
      <w:numFmt w:val="decimal"/>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7" w15:restartNumberingAfterBreak="0">
    <w:nsid w:val="472F1B3E"/>
    <w:multiLevelType w:val="hybridMultilevel"/>
    <w:tmpl w:val="FFFFFFFF"/>
    <w:lvl w:ilvl="0" w:tplc="0809000F">
      <w:start w:val="1"/>
      <w:numFmt w:val="decimal"/>
      <w:lvlText w:val="%1."/>
      <w:lvlJc w:val="left"/>
      <w:pPr>
        <w:ind w:left="2520" w:hanging="360"/>
      </w:pPr>
      <w:rPr>
        <w:rFonts w:cs="Times New Roman"/>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8" w15:restartNumberingAfterBreak="0">
    <w:nsid w:val="53396C3C"/>
    <w:multiLevelType w:val="hybridMultilevel"/>
    <w:tmpl w:val="FFFFFFFF"/>
    <w:lvl w:ilvl="0" w:tplc="C874B48E">
      <w:start w:val="1"/>
      <w:numFmt w:val="decimal"/>
      <w:lvlText w:val="%1."/>
      <w:lvlJc w:val="left"/>
      <w:pPr>
        <w:ind w:left="1800" w:hanging="360"/>
      </w:pPr>
      <w:rPr>
        <w:rFonts w:ascii="Verdana" w:hAnsi="Verdana" w:cs="Times New Roman" w:hint="default"/>
        <w:b w:val="0"/>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9" w15:restartNumberingAfterBreak="0">
    <w:nsid w:val="5DF722F3"/>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022375F"/>
    <w:multiLevelType w:val="hybridMultilevel"/>
    <w:tmpl w:val="FFFFFFFF"/>
    <w:lvl w:ilvl="0" w:tplc="1C10D6E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CE009FD"/>
    <w:multiLevelType w:val="hybridMultilevel"/>
    <w:tmpl w:val="FFFFFFFF"/>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6DCD2F63"/>
    <w:multiLevelType w:val="hybridMultilevel"/>
    <w:tmpl w:val="FFFFFFFF"/>
    <w:lvl w:ilvl="0" w:tplc="0809000F">
      <w:start w:val="1"/>
      <w:numFmt w:val="decimal"/>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13" w15:restartNumberingAfterBreak="0">
    <w:nsid w:val="79033662"/>
    <w:multiLevelType w:val="hybridMultilevel"/>
    <w:tmpl w:val="FFFFFFFF"/>
    <w:lvl w:ilvl="0" w:tplc="DAEE70D0">
      <w:start w:val="13"/>
      <w:numFmt w:val="bullet"/>
      <w:lvlText w:val="-"/>
      <w:lvlJc w:val="left"/>
      <w:pPr>
        <w:ind w:left="1800" w:hanging="360"/>
      </w:pPr>
      <w:rPr>
        <w:rFonts w:ascii="Verdana" w:eastAsia="Times New Roman" w:hAnsi="Verdana"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7DE34FB0"/>
    <w:multiLevelType w:val="multilevel"/>
    <w:tmpl w:val="FFFFFFFF"/>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520" w:hanging="108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400" w:hanging="1800"/>
      </w:pPr>
      <w:rPr>
        <w:rFonts w:cs="Times New Roman" w:hint="default"/>
      </w:rPr>
    </w:lvl>
    <w:lvl w:ilvl="6">
      <w:start w:val="1"/>
      <w:numFmt w:val="decimal"/>
      <w:lvlText w:val="%1.%2.%3.%4.%5.%6.%7"/>
      <w:lvlJc w:val="left"/>
      <w:pPr>
        <w:ind w:left="6480" w:hanging="2160"/>
      </w:pPr>
      <w:rPr>
        <w:rFonts w:cs="Times New Roman" w:hint="default"/>
      </w:rPr>
    </w:lvl>
    <w:lvl w:ilvl="7">
      <w:start w:val="1"/>
      <w:numFmt w:val="decimal"/>
      <w:lvlText w:val="%1.%2.%3.%4.%5.%6.%7.%8"/>
      <w:lvlJc w:val="left"/>
      <w:pPr>
        <w:ind w:left="7560" w:hanging="2520"/>
      </w:pPr>
      <w:rPr>
        <w:rFonts w:cs="Times New Roman" w:hint="default"/>
      </w:rPr>
    </w:lvl>
    <w:lvl w:ilvl="8">
      <w:start w:val="1"/>
      <w:numFmt w:val="decimal"/>
      <w:lvlText w:val="%1.%2.%3.%4.%5.%6.%7.%8.%9"/>
      <w:lvlJc w:val="left"/>
      <w:pPr>
        <w:ind w:left="8280" w:hanging="2520"/>
      </w:pPr>
      <w:rPr>
        <w:rFonts w:cs="Times New Roman" w:hint="default"/>
      </w:rPr>
    </w:lvl>
  </w:abstractNum>
  <w:num w:numId="1" w16cid:durableId="361832055">
    <w:abstractNumId w:val="3"/>
  </w:num>
  <w:num w:numId="2" w16cid:durableId="1639144676">
    <w:abstractNumId w:val="9"/>
  </w:num>
  <w:num w:numId="3" w16cid:durableId="1906601851">
    <w:abstractNumId w:val="14"/>
  </w:num>
  <w:num w:numId="4" w16cid:durableId="41249080">
    <w:abstractNumId w:val="10"/>
  </w:num>
  <w:num w:numId="5" w16cid:durableId="1190728313">
    <w:abstractNumId w:val="2"/>
  </w:num>
  <w:num w:numId="6" w16cid:durableId="1515802769">
    <w:abstractNumId w:val="12"/>
  </w:num>
  <w:num w:numId="7" w16cid:durableId="155850143">
    <w:abstractNumId w:val="11"/>
  </w:num>
  <w:num w:numId="8" w16cid:durableId="439571003">
    <w:abstractNumId w:val="13"/>
  </w:num>
  <w:num w:numId="9" w16cid:durableId="1640379032">
    <w:abstractNumId w:val="4"/>
  </w:num>
  <w:num w:numId="10" w16cid:durableId="955138315">
    <w:abstractNumId w:val="8"/>
  </w:num>
  <w:num w:numId="11" w16cid:durableId="369768436">
    <w:abstractNumId w:val="0"/>
  </w:num>
  <w:num w:numId="12" w16cid:durableId="1478718740">
    <w:abstractNumId w:val="5"/>
  </w:num>
  <w:num w:numId="13" w16cid:durableId="1504206266">
    <w:abstractNumId w:val="7"/>
  </w:num>
  <w:num w:numId="14" w16cid:durableId="2128968965">
    <w:abstractNumId w:val="6"/>
  </w:num>
  <w:num w:numId="15" w16cid:durableId="1859732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5970FB"/>
    <w:rsid w:val="000021CF"/>
    <w:rsid w:val="00004E76"/>
    <w:rsid w:val="00007BF4"/>
    <w:rsid w:val="0001346B"/>
    <w:rsid w:val="00020366"/>
    <w:rsid w:val="00022C6C"/>
    <w:rsid w:val="00025C08"/>
    <w:rsid w:val="000324EF"/>
    <w:rsid w:val="00036A21"/>
    <w:rsid w:val="00036FFF"/>
    <w:rsid w:val="00041316"/>
    <w:rsid w:val="000422DB"/>
    <w:rsid w:val="000430A0"/>
    <w:rsid w:val="00051C0F"/>
    <w:rsid w:val="00055997"/>
    <w:rsid w:val="000568B3"/>
    <w:rsid w:val="0006396C"/>
    <w:rsid w:val="00064CBB"/>
    <w:rsid w:val="00067763"/>
    <w:rsid w:val="000706BB"/>
    <w:rsid w:val="00072584"/>
    <w:rsid w:val="00073AF8"/>
    <w:rsid w:val="00073D30"/>
    <w:rsid w:val="00075C42"/>
    <w:rsid w:val="000803CD"/>
    <w:rsid w:val="00082555"/>
    <w:rsid w:val="000829F5"/>
    <w:rsid w:val="0008379D"/>
    <w:rsid w:val="000839D8"/>
    <w:rsid w:val="00087682"/>
    <w:rsid w:val="000926C8"/>
    <w:rsid w:val="00096486"/>
    <w:rsid w:val="000B252A"/>
    <w:rsid w:val="000C5F0C"/>
    <w:rsid w:val="000C788C"/>
    <w:rsid w:val="000D0398"/>
    <w:rsid w:val="000D2755"/>
    <w:rsid w:val="000D4DB3"/>
    <w:rsid w:val="000D6DE1"/>
    <w:rsid w:val="000D7ACD"/>
    <w:rsid w:val="000E0914"/>
    <w:rsid w:val="000E2355"/>
    <w:rsid w:val="000E3AD6"/>
    <w:rsid w:val="000E60E1"/>
    <w:rsid w:val="000E68BD"/>
    <w:rsid w:val="000F0140"/>
    <w:rsid w:val="000F5047"/>
    <w:rsid w:val="000F610B"/>
    <w:rsid w:val="000F7AC9"/>
    <w:rsid w:val="00101927"/>
    <w:rsid w:val="00101FED"/>
    <w:rsid w:val="0011733B"/>
    <w:rsid w:val="00121371"/>
    <w:rsid w:val="00125127"/>
    <w:rsid w:val="00130DA3"/>
    <w:rsid w:val="001419E1"/>
    <w:rsid w:val="0014284C"/>
    <w:rsid w:val="00143C10"/>
    <w:rsid w:val="00144460"/>
    <w:rsid w:val="00152605"/>
    <w:rsid w:val="00152B22"/>
    <w:rsid w:val="00155515"/>
    <w:rsid w:val="00160CF6"/>
    <w:rsid w:val="00161491"/>
    <w:rsid w:val="00163F6B"/>
    <w:rsid w:val="001645D3"/>
    <w:rsid w:val="0017141C"/>
    <w:rsid w:val="00172C31"/>
    <w:rsid w:val="00175A47"/>
    <w:rsid w:val="001829C5"/>
    <w:rsid w:val="00186B47"/>
    <w:rsid w:val="001875F8"/>
    <w:rsid w:val="001931DE"/>
    <w:rsid w:val="0019395B"/>
    <w:rsid w:val="00193DD1"/>
    <w:rsid w:val="001A4069"/>
    <w:rsid w:val="001A451C"/>
    <w:rsid w:val="001B05DF"/>
    <w:rsid w:val="001B2948"/>
    <w:rsid w:val="001B58BE"/>
    <w:rsid w:val="001B5E55"/>
    <w:rsid w:val="001C47C7"/>
    <w:rsid w:val="001C60BF"/>
    <w:rsid w:val="001C6567"/>
    <w:rsid w:val="001C6889"/>
    <w:rsid w:val="001D17C6"/>
    <w:rsid w:val="001D2300"/>
    <w:rsid w:val="001D4139"/>
    <w:rsid w:val="001D4FBF"/>
    <w:rsid w:val="001D6824"/>
    <w:rsid w:val="001E16C5"/>
    <w:rsid w:val="001E1CC6"/>
    <w:rsid w:val="001E2B02"/>
    <w:rsid w:val="001E3A41"/>
    <w:rsid w:val="001E3E0C"/>
    <w:rsid w:val="001E526C"/>
    <w:rsid w:val="001F0E91"/>
    <w:rsid w:val="001F350B"/>
    <w:rsid w:val="001F7282"/>
    <w:rsid w:val="001F72D1"/>
    <w:rsid w:val="002034A6"/>
    <w:rsid w:val="002058EE"/>
    <w:rsid w:val="002060DA"/>
    <w:rsid w:val="0021073F"/>
    <w:rsid w:val="002108B7"/>
    <w:rsid w:val="00214A53"/>
    <w:rsid w:val="00216396"/>
    <w:rsid w:val="00221317"/>
    <w:rsid w:val="00223D4A"/>
    <w:rsid w:val="0022436C"/>
    <w:rsid w:val="00224A97"/>
    <w:rsid w:val="0022758B"/>
    <w:rsid w:val="00232BA2"/>
    <w:rsid w:val="00232DEF"/>
    <w:rsid w:val="0023356A"/>
    <w:rsid w:val="00234B7D"/>
    <w:rsid w:val="002352D5"/>
    <w:rsid w:val="002374F7"/>
    <w:rsid w:val="00242C3A"/>
    <w:rsid w:val="00243682"/>
    <w:rsid w:val="002445C7"/>
    <w:rsid w:val="002466AA"/>
    <w:rsid w:val="0024752B"/>
    <w:rsid w:val="00260233"/>
    <w:rsid w:val="0026378A"/>
    <w:rsid w:val="002639ED"/>
    <w:rsid w:val="00272BD6"/>
    <w:rsid w:val="0027393A"/>
    <w:rsid w:val="00274824"/>
    <w:rsid w:val="00275D3E"/>
    <w:rsid w:val="00280E95"/>
    <w:rsid w:val="00284ABD"/>
    <w:rsid w:val="00294617"/>
    <w:rsid w:val="002B056C"/>
    <w:rsid w:val="002B349F"/>
    <w:rsid w:val="002B6504"/>
    <w:rsid w:val="002B65C7"/>
    <w:rsid w:val="002C2439"/>
    <w:rsid w:val="002C2D61"/>
    <w:rsid w:val="002C32FD"/>
    <w:rsid w:val="002C49EB"/>
    <w:rsid w:val="002D0E14"/>
    <w:rsid w:val="002D28E5"/>
    <w:rsid w:val="002D4F3F"/>
    <w:rsid w:val="002D58B0"/>
    <w:rsid w:val="002D6ED7"/>
    <w:rsid w:val="002D7941"/>
    <w:rsid w:val="002E29CF"/>
    <w:rsid w:val="002E5648"/>
    <w:rsid w:val="002F422B"/>
    <w:rsid w:val="002F60FC"/>
    <w:rsid w:val="00312CF3"/>
    <w:rsid w:val="00316C7C"/>
    <w:rsid w:val="00321A20"/>
    <w:rsid w:val="00322F18"/>
    <w:rsid w:val="00322F5C"/>
    <w:rsid w:val="00325297"/>
    <w:rsid w:val="003269A0"/>
    <w:rsid w:val="003320CF"/>
    <w:rsid w:val="00332862"/>
    <w:rsid w:val="003354F1"/>
    <w:rsid w:val="00336361"/>
    <w:rsid w:val="00337F2C"/>
    <w:rsid w:val="003404AB"/>
    <w:rsid w:val="00342B45"/>
    <w:rsid w:val="0034577D"/>
    <w:rsid w:val="003656AA"/>
    <w:rsid w:val="003706B0"/>
    <w:rsid w:val="00382782"/>
    <w:rsid w:val="003829BB"/>
    <w:rsid w:val="00382E2D"/>
    <w:rsid w:val="00384ED2"/>
    <w:rsid w:val="003855EA"/>
    <w:rsid w:val="003905E7"/>
    <w:rsid w:val="00392497"/>
    <w:rsid w:val="003A1B28"/>
    <w:rsid w:val="003A2304"/>
    <w:rsid w:val="003A2DBD"/>
    <w:rsid w:val="003A7A67"/>
    <w:rsid w:val="003B1032"/>
    <w:rsid w:val="003B26EC"/>
    <w:rsid w:val="003C03B8"/>
    <w:rsid w:val="003C1B90"/>
    <w:rsid w:val="003C292F"/>
    <w:rsid w:val="003C2EB4"/>
    <w:rsid w:val="003C705A"/>
    <w:rsid w:val="003C7309"/>
    <w:rsid w:val="003C7389"/>
    <w:rsid w:val="003D0C89"/>
    <w:rsid w:val="003D1740"/>
    <w:rsid w:val="003D6F10"/>
    <w:rsid w:val="003D717F"/>
    <w:rsid w:val="003E1CAA"/>
    <w:rsid w:val="003F053D"/>
    <w:rsid w:val="003F1E31"/>
    <w:rsid w:val="00404671"/>
    <w:rsid w:val="00406540"/>
    <w:rsid w:val="00410541"/>
    <w:rsid w:val="00413396"/>
    <w:rsid w:val="00421393"/>
    <w:rsid w:val="00426B02"/>
    <w:rsid w:val="0042748E"/>
    <w:rsid w:val="00430DE0"/>
    <w:rsid w:val="004317EB"/>
    <w:rsid w:val="004339E5"/>
    <w:rsid w:val="00434309"/>
    <w:rsid w:val="00435481"/>
    <w:rsid w:val="004366B5"/>
    <w:rsid w:val="004459BA"/>
    <w:rsid w:val="00445DB5"/>
    <w:rsid w:val="004511C6"/>
    <w:rsid w:val="004515B5"/>
    <w:rsid w:val="0045273F"/>
    <w:rsid w:val="00452F11"/>
    <w:rsid w:val="00454692"/>
    <w:rsid w:val="004565E1"/>
    <w:rsid w:val="00457909"/>
    <w:rsid w:val="004579B2"/>
    <w:rsid w:val="0046787E"/>
    <w:rsid w:val="00471DE8"/>
    <w:rsid w:val="00472143"/>
    <w:rsid w:val="004824C0"/>
    <w:rsid w:val="004A26D2"/>
    <w:rsid w:val="004B1001"/>
    <w:rsid w:val="004B3965"/>
    <w:rsid w:val="004B7E29"/>
    <w:rsid w:val="004B7FCF"/>
    <w:rsid w:val="004C15FD"/>
    <w:rsid w:val="004C256B"/>
    <w:rsid w:val="004C46A0"/>
    <w:rsid w:val="004D29E9"/>
    <w:rsid w:val="004D5EC0"/>
    <w:rsid w:val="004D6B93"/>
    <w:rsid w:val="004D7F15"/>
    <w:rsid w:val="004E71E4"/>
    <w:rsid w:val="004F6431"/>
    <w:rsid w:val="00502686"/>
    <w:rsid w:val="00502C80"/>
    <w:rsid w:val="00512D05"/>
    <w:rsid w:val="0051438A"/>
    <w:rsid w:val="005164BC"/>
    <w:rsid w:val="005275F3"/>
    <w:rsid w:val="00532401"/>
    <w:rsid w:val="00546071"/>
    <w:rsid w:val="00551A35"/>
    <w:rsid w:val="0055346E"/>
    <w:rsid w:val="0055647E"/>
    <w:rsid w:val="0055654D"/>
    <w:rsid w:val="00571A96"/>
    <w:rsid w:val="00576C2A"/>
    <w:rsid w:val="00583363"/>
    <w:rsid w:val="00585070"/>
    <w:rsid w:val="005850E3"/>
    <w:rsid w:val="0059039E"/>
    <w:rsid w:val="00591E22"/>
    <w:rsid w:val="00591F4D"/>
    <w:rsid w:val="005949DF"/>
    <w:rsid w:val="005970FB"/>
    <w:rsid w:val="005A1DD9"/>
    <w:rsid w:val="005A3165"/>
    <w:rsid w:val="005A31DC"/>
    <w:rsid w:val="005A33EE"/>
    <w:rsid w:val="005B083A"/>
    <w:rsid w:val="005B343C"/>
    <w:rsid w:val="005B35AD"/>
    <w:rsid w:val="005B58FC"/>
    <w:rsid w:val="005B7D27"/>
    <w:rsid w:val="005C1BCD"/>
    <w:rsid w:val="005C2AF0"/>
    <w:rsid w:val="005C63E5"/>
    <w:rsid w:val="005C705C"/>
    <w:rsid w:val="005D1999"/>
    <w:rsid w:val="005D1D1B"/>
    <w:rsid w:val="005D60BA"/>
    <w:rsid w:val="005D78EE"/>
    <w:rsid w:val="005E1FDC"/>
    <w:rsid w:val="005E5A59"/>
    <w:rsid w:val="005E6205"/>
    <w:rsid w:val="005E7176"/>
    <w:rsid w:val="005F7676"/>
    <w:rsid w:val="00600B84"/>
    <w:rsid w:val="00604246"/>
    <w:rsid w:val="00604331"/>
    <w:rsid w:val="00604343"/>
    <w:rsid w:val="0060559E"/>
    <w:rsid w:val="006206A0"/>
    <w:rsid w:val="0062290B"/>
    <w:rsid w:val="0062409B"/>
    <w:rsid w:val="00625641"/>
    <w:rsid w:val="0062659E"/>
    <w:rsid w:val="00626B3A"/>
    <w:rsid w:val="006312C7"/>
    <w:rsid w:val="00637C91"/>
    <w:rsid w:val="00640E57"/>
    <w:rsid w:val="00642E19"/>
    <w:rsid w:val="00643DB1"/>
    <w:rsid w:val="006441BF"/>
    <w:rsid w:val="00647306"/>
    <w:rsid w:val="00651139"/>
    <w:rsid w:val="00652BA5"/>
    <w:rsid w:val="00662859"/>
    <w:rsid w:val="006650C3"/>
    <w:rsid w:val="00672CED"/>
    <w:rsid w:val="006766EE"/>
    <w:rsid w:val="0067732C"/>
    <w:rsid w:val="00681CDA"/>
    <w:rsid w:val="00682B32"/>
    <w:rsid w:val="00683758"/>
    <w:rsid w:val="00684F3E"/>
    <w:rsid w:val="00686E43"/>
    <w:rsid w:val="0069158D"/>
    <w:rsid w:val="00691734"/>
    <w:rsid w:val="0069421F"/>
    <w:rsid w:val="006950E6"/>
    <w:rsid w:val="00697A16"/>
    <w:rsid w:val="006A725A"/>
    <w:rsid w:val="006B1FEA"/>
    <w:rsid w:val="006B2691"/>
    <w:rsid w:val="006B508A"/>
    <w:rsid w:val="006B53BE"/>
    <w:rsid w:val="006C107D"/>
    <w:rsid w:val="006C2739"/>
    <w:rsid w:val="006C42E3"/>
    <w:rsid w:val="006C5418"/>
    <w:rsid w:val="006C7C16"/>
    <w:rsid w:val="006D6B27"/>
    <w:rsid w:val="006E147A"/>
    <w:rsid w:val="006E4641"/>
    <w:rsid w:val="006E5FFA"/>
    <w:rsid w:val="006F2A2D"/>
    <w:rsid w:val="0070222B"/>
    <w:rsid w:val="0070376A"/>
    <w:rsid w:val="00704474"/>
    <w:rsid w:val="00704D7F"/>
    <w:rsid w:val="00705AC4"/>
    <w:rsid w:val="00706691"/>
    <w:rsid w:val="00706753"/>
    <w:rsid w:val="00707E37"/>
    <w:rsid w:val="00711A81"/>
    <w:rsid w:val="007136E0"/>
    <w:rsid w:val="007161AA"/>
    <w:rsid w:val="007250E3"/>
    <w:rsid w:val="00726F10"/>
    <w:rsid w:val="007275CA"/>
    <w:rsid w:val="00734427"/>
    <w:rsid w:val="00734430"/>
    <w:rsid w:val="00736965"/>
    <w:rsid w:val="00737FEA"/>
    <w:rsid w:val="00747A03"/>
    <w:rsid w:val="007541C7"/>
    <w:rsid w:val="00760930"/>
    <w:rsid w:val="00772058"/>
    <w:rsid w:val="007726FF"/>
    <w:rsid w:val="00775ED9"/>
    <w:rsid w:val="00776F0B"/>
    <w:rsid w:val="00777C4F"/>
    <w:rsid w:val="00780632"/>
    <w:rsid w:val="00780AC0"/>
    <w:rsid w:val="0078497D"/>
    <w:rsid w:val="00784C79"/>
    <w:rsid w:val="007873A8"/>
    <w:rsid w:val="00787CEB"/>
    <w:rsid w:val="007931AE"/>
    <w:rsid w:val="00794034"/>
    <w:rsid w:val="00797A8F"/>
    <w:rsid w:val="007A182E"/>
    <w:rsid w:val="007B208F"/>
    <w:rsid w:val="007B231D"/>
    <w:rsid w:val="007B2E56"/>
    <w:rsid w:val="007B5011"/>
    <w:rsid w:val="007B60DB"/>
    <w:rsid w:val="007C2110"/>
    <w:rsid w:val="007C38B2"/>
    <w:rsid w:val="007C7B7A"/>
    <w:rsid w:val="007D172D"/>
    <w:rsid w:val="007D2FBC"/>
    <w:rsid w:val="007D52C8"/>
    <w:rsid w:val="007D6966"/>
    <w:rsid w:val="007E07A5"/>
    <w:rsid w:val="007E3794"/>
    <w:rsid w:val="007E3A14"/>
    <w:rsid w:val="007E4962"/>
    <w:rsid w:val="007E60FF"/>
    <w:rsid w:val="007E7280"/>
    <w:rsid w:val="007E7EC0"/>
    <w:rsid w:val="007F0D73"/>
    <w:rsid w:val="007F1649"/>
    <w:rsid w:val="007F2564"/>
    <w:rsid w:val="007F27FC"/>
    <w:rsid w:val="007F2CE2"/>
    <w:rsid w:val="00800E85"/>
    <w:rsid w:val="00801AB0"/>
    <w:rsid w:val="0080448E"/>
    <w:rsid w:val="008059E2"/>
    <w:rsid w:val="00805F0B"/>
    <w:rsid w:val="00811239"/>
    <w:rsid w:val="00814D4D"/>
    <w:rsid w:val="00816ACB"/>
    <w:rsid w:val="008274E9"/>
    <w:rsid w:val="00830B3B"/>
    <w:rsid w:val="00831E40"/>
    <w:rsid w:val="0084601A"/>
    <w:rsid w:val="00846923"/>
    <w:rsid w:val="008500BA"/>
    <w:rsid w:val="00851BBB"/>
    <w:rsid w:val="00852A22"/>
    <w:rsid w:val="00853E68"/>
    <w:rsid w:val="00854352"/>
    <w:rsid w:val="00856859"/>
    <w:rsid w:val="00856BCD"/>
    <w:rsid w:val="00861053"/>
    <w:rsid w:val="00863A5A"/>
    <w:rsid w:val="00863FF5"/>
    <w:rsid w:val="008662C1"/>
    <w:rsid w:val="008663A4"/>
    <w:rsid w:val="00867335"/>
    <w:rsid w:val="008804FD"/>
    <w:rsid w:val="008819E7"/>
    <w:rsid w:val="00883566"/>
    <w:rsid w:val="00883E27"/>
    <w:rsid w:val="00884265"/>
    <w:rsid w:val="00891FB4"/>
    <w:rsid w:val="0089291D"/>
    <w:rsid w:val="00895291"/>
    <w:rsid w:val="008A08A3"/>
    <w:rsid w:val="008A3E55"/>
    <w:rsid w:val="008B159E"/>
    <w:rsid w:val="008B3333"/>
    <w:rsid w:val="008B4993"/>
    <w:rsid w:val="008B4BBE"/>
    <w:rsid w:val="008B6B49"/>
    <w:rsid w:val="008B74D4"/>
    <w:rsid w:val="008C15FB"/>
    <w:rsid w:val="008C281D"/>
    <w:rsid w:val="008C2BFE"/>
    <w:rsid w:val="008C5B51"/>
    <w:rsid w:val="008D371F"/>
    <w:rsid w:val="008D49A9"/>
    <w:rsid w:val="008D533C"/>
    <w:rsid w:val="008E2407"/>
    <w:rsid w:val="008E4530"/>
    <w:rsid w:val="008E72DD"/>
    <w:rsid w:val="008F132F"/>
    <w:rsid w:val="008F4B4C"/>
    <w:rsid w:val="008F5563"/>
    <w:rsid w:val="008F72D4"/>
    <w:rsid w:val="00900091"/>
    <w:rsid w:val="00905824"/>
    <w:rsid w:val="00906ED0"/>
    <w:rsid w:val="00912963"/>
    <w:rsid w:val="009173CE"/>
    <w:rsid w:val="0092062B"/>
    <w:rsid w:val="00926197"/>
    <w:rsid w:val="00931D6E"/>
    <w:rsid w:val="009343DC"/>
    <w:rsid w:val="0093521F"/>
    <w:rsid w:val="00941527"/>
    <w:rsid w:val="00944358"/>
    <w:rsid w:val="00944949"/>
    <w:rsid w:val="00946D0F"/>
    <w:rsid w:val="009504FD"/>
    <w:rsid w:val="009537B9"/>
    <w:rsid w:val="0096666D"/>
    <w:rsid w:val="00966ACC"/>
    <w:rsid w:val="00970B19"/>
    <w:rsid w:val="00973252"/>
    <w:rsid w:val="0098200F"/>
    <w:rsid w:val="00990D02"/>
    <w:rsid w:val="00992793"/>
    <w:rsid w:val="00992ECB"/>
    <w:rsid w:val="00996D51"/>
    <w:rsid w:val="009A5E7F"/>
    <w:rsid w:val="009B121C"/>
    <w:rsid w:val="009B2283"/>
    <w:rsid w:val="009B28D5"/>
    <w:rsid w:val="009B4D60"/>
    <w:rsid w:val="009C1BCA"/>
    <w:rsid w:val="009C1D4F"/>
    <w:rsid w:val="009C595C"/>
    <w:rsid w:val="009C75F3"/>
    <w:rsid w:val="009D3192"/>
    <w:rsid w:val="009D786F"/>
    <w:rsid w:val="009F10C5"/>
    <w:rsid w:val="009F18B5"/>
    <w:rsid w:val="00A05D76"/>
    <w:rsid w:val="00A06920"/>
    <w:rsid w:val="00A177EA"/>
    <w:rsid w:val="00A20F17"/>
    <w:rsid w:val="00A214AA"/>
    <w:rsid w:val="00A32873"/>
    <w:rsid w:val="00A40643"/>
    <w:rsid w:val="00A467E6"/>
    <w:rsid w:val="00A50205"/>
    <w:rsid w:val="00A52A92"/>
    <w:rsid w:val="00A548CC"/>
    <w:rsid w:val="00A610CE"/>
    <w:rsid w:val="00A62318"/>
    <w:rsid w:val="00A62E41"/>
    <w:rsid w:val="00A6333F"/>
    <w:rsid w:val="00A6357B"/>
    <w:rsid w:val="00A645AD"/>
    <w:rsid w:val="00A64EE4"/>
    <w:rsid w:val="00A653D1"/>
    <w:rsid w:val="00A72567"/>
    <w:rsid w:val="00A7631E"/>
    <w:rsid w:val="00A777B9"/>
    <w:rsid w:val="00A80B35"/>
    <w:rsid w:val="00A85833"/>
    <w:rsid w:val="00A911C5"/>
    <w:rsid w:val="00A9149F"/>
    <w:rsid w:val="00A91B62"/>
    <w:rsid w:val="00A932F8"/>
    <w:rsid w:val="00A9376D"/>
    <w:rsid w:val="00AA0A89"/>
    <w:rsid w:val="00AA769C"/>
    <w:rsid w:val="00AA7E95"/>
    <w:rsid w:val="00AB0E47"/>
    <w:rsid w:val="00AB3782"/>
    <w:rsid w:val="00AB44A8"/>
    <w:rsid w:val="00AB6878"/>
    <w:rsid w:val="00AC1574"/>
    <w:rsid w:val="00AC1B61"/>
    <w:rsid w:val="00AC2F1E"/>
    <w:rsid w:val="00AD11D1"/>
    <w:rsid w:val="00AD7C3B"/>
    <w:rsid w:val="00AE3FD4"/>
    <w:rsid w:val="00AF023B"/>
    <w:rsid w:val="00B008B9"/>
    <w:rsid w:val="00B03347"/>
    <w:rsid w:val="00B06B4A"/>
    <w:rsid w:val="00B12A7F"/>
    <w:rsid w:val="00B1503D"/>
    <w:rsid w:val="00B162A9"/>
    <w:rsid w:val="00B17E81"/>
    <w:rsid w:val="00B17F4E"/>
    <w:rsid w:val="00B24C7B"/>
    <w:rsid w:val="00B24F22"/>
    <w:rsid w:val="00B3089A"/>
    <w:rsid w:val="00B33F5E"/>
    <w:rsid w:val="00B453EF"/>
    <w:rsid w:val="00B46E7D"/>
    <w:rsid w:val="00B52CE7"/>
    <w:rsid w:val="00B54EA4"/>
    <w:rsid w:val="00B55A81"/>
    <w:rsid w:val="00B626C1"/>
    <w:rsid w:val="00B63C6A"/>
    <w:rsid w:val="00B661F6"/>
    <w:rsid w:val="00B666ED"/>
    <w:rsid w:val="00B80444"/>
    <w:rsid w:val="00B90051"/>
    <w:rsid w:val="00B9363A"/>
    <w:rsid w:val="00B938AC"/>
    <w:rsid w:val="00B944E8"/>
    <w:rsid w:val="00B9600E"/>
    <w:rsid w:val="00BA47A4"/>
    <w:rsid w:val="00BA697D"/>
    <w:rsid w:val="00BB42A3"/>
    <w:rsid w:val="00BB6CD7"/>
    <w:rsid w:val="00BC30E2"/>
    <w:rsid w:val="00BC416D"/>
    <w:rsid w:val="00BC64A4"/>
    <w:rsid w:val="00BC6DE9"/>
    <w:rsid w:val="00BE00A8"/>
    <w:rsid w:val="00BE02D0"/>
    <w:rsid w:val="00BE1767"/>
    <w:rsid w:val="00BE2CFA"/>
    <w:rsid w:val="00BE5A0F"/>
    <w:rsid w:val="00BE7815"/>
    <w:rsid w:val="00BF1C6B"/>
    <w:rsid w:val="00BF385E"/>
    <w:rsid w:val="00BF40E6"/>
    <w:rsid w:val="00C178CB"/>
    <w:rsid w:val="00C17B5B"/>
    <w:rsid w:val="00C20AD9"/>
    <w:rsid w:val="00C21794"/>
    <w:rsid w:val="00C21CA0"/>
    <w:rsid w:val="00C22F74"/>
    <w:rsid w:val="00C24629"/>
    <w:rsid w:val="00C5362B"/>
    <w:rsid w:val="00C56977"/>
    <w:rsid w:val="00C61DA3"/>
    <w:rsid w:val="00C6725D"/>
    <w:rsid w:val="00C84A50"/>
    <w:rsid w:val="00C931EE"/>
    <w:rsid w:val="00CA33B7"/>
    <w:rsid w:val="00CB108B"/>
    <w:rsid w:val="00CB450B"/>
    <w:rsid w:val="00CB6183"/>
    <w:rsid w:val="00CC0376"/>
    <w:rsid w:val="00CC346A"/>
    <w:rsid w:val="00CC54B1"/>
    <w:rsid w:val="00CC71E2"/>
    <w:rsid w:val="00CD23A6"/>
    <w:rsid w:val="00CD48CA"/>
    <w:rsid w:val="00CD756C"/>
    <w:rsid w:val="00CD7D67"/>
    <w:rsid w:val="00CE430E"/>
    <w:rsid w:val="00CF1336"/>
    <w:rsid w:val="00CF2774"/>
    <w:rsid w:val="00CF4536"/>
    <w:rsid w:val="00D00C62"/>
    <w:rsid w:val="00D043BE"/>
    <w:rsid w:val="00D045B0"/>
    <w:rsid w:val="00D05535"/>
    <w:rsid w:val="00D06CB7"/>
    <w:rsid w:val="00D06DCA"/>
    <w:rsid w:val="00D1221E"/>
    <w:rsid w:val="00D15105"/>
    <w:rsid w:val="00D168FD"/>
    <w:rsid w:val="00D1778A"/>
    <w:rsid w:val="00D301EC"/>
    <w:rsid w:val="00D3127A"/>
    <w:rsid w:val="00D3353D"/>
    <w:rsid w:val="00D40195"/>
    <w:rsid w:val="00D40986"/>
    <w:rsid w:val="00D4630D"/>
    <w:rsid w:val="00D50597"/>
    <w:rsid w:val="00D5291D"/>
    <w:rsid w:val="00D56D57"/>
    <w:rsid w:val="00D6649C"/>
    <w:rsid w:val="00D71B19"/>
    <w:rsid w:val="00D71C3D"/>
    <w:rsid w:val="00D7275D"/>
    <w:rsid w:val="00D73A32"/>
    <w:rsid w:val="00D75A9F"/>
    <w:rsid w:val="00D906A9"/>
    <w:rsid w:val="00D906C5"/>
    <w:rsid w:val="00D9300C"/>
    <w:rsid w:val="00D97601"/>
    <w:rsid w:val="00D9781E"/>
    <w:rsid w:val="00DA28F6"/>
    <w:rsid w:val="00DA3BC4"/>
    <w:rsid w:val="00DA53D0"/>
    <w:rsid w:val="00DA5CA3"/>
    <w:rsid w:val="00DA5D89"/>
    <w:rsid w:val="00DA65D8"/>
    <w:rsid w:val="00DA70EC"/>
    <w:rsid w:val="00DB464E"/>
    <w:rsid w:val="00DB4D54"/>
    <w:rsid w:val="00DC3748"/>
    <w:rsid w:val="00DC3B0B"/>
    <w:rsid w:val="00DC40E1"/>
    <w:rsid w:val="00DC4954"/>
    <w:rsid w:val="00DC72C4"/>
    <w:rsid w:val="00DC78DD"/>
    <w:rsid w:val="00DD0CF2"/>
    <w:rsid w:val="00DD57D0"/>
    <w:rsid w:val="00DD68F7"/>
    <w:rsid w:val="00DF0D0E"/>
    <w:rsid w:val="00DF43D7"/>
    <w:rsid w:val="00E00108"/>
    <w:rsid w:val="00E015B9"/>
    <w:rsid w:val="00E0221B"/>
    <w:rsid w:val="00E02234"/>
    <w:rsid w:val="00E0301D"/>
    <w:rsid w:val="00E04142"/>
    <w:rsid w:val="00E04636"/>
    <w:rsid w:val="00E04A7D"/>
    <w:rsid w:val="00E07758"/>
    <w:rsid w:val="00E10C21"/>
    <w:rsid w:val="00E12D31"/>
    <w:rsid w:val="00E16C42"/>
    <w:rsid w:val="00E16CF1"/>
    <w:rsid w:val="00E21A8A"/>
    <w:rsid w:val="00E23727"/>
    <w:rsid w:val="00E249E4"/>
    <w:rsid w:val="00E25647"/>
    <w:rsid w:val="00E25EF4"/>
    <w:rsid w:val="00E260AE"/>
    <w:rsid w:val="00E31345"/>
    <w:rsid w:val="00E33CAB"/>
    <w:rsid w:val="00E3529D"/>
    <w:rsid w:val="00E41E74"/>
    <w:rsid w:val="00E426A3"/>
    <w:rsid w:val="00E46842"/>
    <w:rsid w:val="00E47DB1"/>
    <w:rsid w:val="00E55A5D"/>
    <w:rsid w:val="00E6741B"/>
    <w:rsid w:val="00E74304"/>
    <w:rsid w:val="00E83BDD"/>
    <w:rsid w:val="00E9011C"/>
    <w:rsid w:val="00E9667F"/>
    <w:rsid w:val="00EA0F0D"/>
    <w:rsid w:val="00EA18E1"/>
    <w:rsid w:val="00EA426D"/>
    <w:rsid w:val="00EB0CA5"/>
    <w:rsid w:val="00EB18D7"/>
    <w:rsid w:val="00EB2281"/>
    <w:rsid w:val="00EB3F45"/>
    <w:rsid w:val="00EB4D47"/>
    <w:rsid w:val="00ED76E9"/>
    <w:rsid w:val="00EE1391"/>
    <w:rsid w:val="00EE2586"/>
    <w:rsid w:val="00EE2DD3"/>
    <w:rsid w:val="00EE3692"/>
    <w:rsid w:val="00EF16E7"/>
    <w:rsid w:val="00F007A6"/>
    <w:rsid w:val="00F00E9E"/>
    <w:rsid w:val="00F138E4"/>
    <w:rsid w:val="00F13CB3"/>
    <w:rsid w:val="00F17810"/>
    <w:rsid w:val="00F26779"/>
    <w:rsid w:val="00F26CA2"/>
    <w:rsid w:val="00F30635"/>
    <w:rsid w:val="00F30FAF"/>
    <w:rsid w:val="00F32E51"/>
    <w:rsid w:val="00F362A3"/>
    <w:rsid w:val="00F4346D"/>
    <w:rsid w:val="00F45A6D"/>
    <w:rsid w:val="00F462C5"/>
    <w:rsid w:val="00F46CE9"/>
    <w:rsid w:val="00F47873"/>
    <w:rsid w:val="00F50DA4"/>
    <w:rsid w:val="00F52B5D"/>
    <w:rsid w:val="00F5379B"/>
    <w:rsid w:val="00F57C50"/>
    <w:rsid w:val="00F61767"/>
    <w:rsid w:val="00F641FE"/>
    <w:rsid w:val="00F65379"/>
    <w:rsid w:val="00F7158F"/>
    <w:rsid w:val="00F718BE"/>
    <w:rsid w:val="00F85EC4"/>
    <w:rsid w:val="00F87194"/>
    <w:rsid w:val="00F903A8"/>
    <w:rsid w:val="00F91195"/>
    <w:rsid w:val="00F920EA"/>
    <w:rsid w:val="00F93870"/>
    <w:rsid w:val="00F969C1"/>
    <w:rsid w:val="00FA502E"/>
    <w:rsid w:val="00FA6E2A"/>
    <w:rsid w:val="00FA72BB"/>
    <w:rsid w:val="00FB31A3"/>
    <w:rsid w:val="00FB3241"/>
    <w:rsid w:val="00FB3422"/>
    <w:rsid w:val="00FB3514"/>
    <w:rsid w:val="00FB52EE"/>
    <w:rsid w:val="00FB532E"/>
    <w:rsid w:val="00FB726E"/>
    <w:rsid w:val="00FC4D61"/>
    <w:rsid w:val="00FC697F"/>
    <w:rsid w:val="00FC7815"/>
    <w:rsid w:val="00FD13E0"/>
    <w:rsid w:val="00FD4954"/>
    <w:rsid w:val="00FD77FD"/>
    <w:rsid w:val="00FE2CB6"/>
    <w:rsid w:val="00FE366A"/>
    <w:rsid w:val="00FE6A16"/>
    <w:rsid w:val="00FE7377"/>
    <w:rsid w:val="00FE7ECA"/>
    <w:rsid w:val="00FF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D3940"/>
  <w14:defaultImageDpi w14:val="0"/>
  <w15:docId w15:val="{6DC9098D-F632-417D-9623-8FA5E083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E2D"/>
    <w:pPr>
      <w:ind w:left="720"/>
      <w:contextualSpacing/>
    </w:pPr>
  </w:style>
  <w:style w:type="paragraph" w:styleId="Header">
    <w:name w:val="header"/>
    <w:basedOn w:val="Normal"/>
    <w:link w:val="HeaderChar"/>
    <w:uiPriority w:val="99"/>
    <w:unhideWhenUsed/>
    <w:rsid w:val="000F7AC9"/>
    <w:pPr>
      <w:tabs>
        <w:tab w:val="center" w:pos="4513"/>
        <w:tab w:val="right" w:pos="9026"/>
      </w:tabs>
    </w:pPr>
  </w:style>
  <w:style w:type="character" w:customStyle="1" w:styleId="HeaderChar">
    <w:name w:val="Header Char"/>
    <w:basedOn w:val="DefaultParagraphFont"/>
    <w:link w:val="Header"/>
    <w:uiPriority w:val="99"/>
    <w:rsid w:val="000F7AC9"/>
    <w:rPr>
      <w:rFonts w:cs="Times New Roman"/>
    </w:rPr>
  </w:style>
  <w:style w:type="paragraph" w:styleId="Footer">
    <w:name w:val="footer"/>
    <w:basedOn w:val="Normal"/>
    <w:link w:val="FooterChar"/>
    <w:uiPriority w:val="99"/>
    <w:unhideWhenUsed/>
    <w:rsid w:val="000F7AC9"/>
    <w:pPr>
      <w:tabs>
        <w:tab w:val="center" w:pos="4513"/>
        <w:tab w:val="right" w:pos="9026"/>
      </w:tabs>
    </w:pPr>
  </w:style>
  <w:style w:type="character" w:customStyle="1" w:styleId="FooterChar">
    <w:name w:val="Footer Char"/>
    <w:basedOn w:val="DefaultParagraphFont"/>
    <w:link w:val="Footer"/>
    <w:uiPriority w:val="99"/>
    <w:rsid w:val="000F7AC9"/>
    <w:rPr>
      <w:rFonts w:cs="Times New Roman"/>
    </w:rPr>
  </w:style>
  <w:style w:type="character" w:styleId="CommentReference">
    <w:name w:val="annotation reference"/>
    <w:basedOn w:val="DefaultParagraphFont"/>
    <w:uiPriority w:val="99"/>
    <w:semiHidden/>
    <w:unhideWhenUsed/>
    <w:rsid w:val="00BE1767"/>
    <w:rPr>
      <w:rFonts w:cs="Times New Roman"/>
      <w:sz w:val="16"/>
      <w:szCs w:val="16"/>
    </w:rPr>
  </w:style>
  <w:style w:type="paragraph" w:styleId="CommentText">
    <w:name w:val="annotation text"/>
    <w:basedOn w:val="Normal"/>
    <w:link w:val="CommentTextChar"/>
    <w:uiPriority w:val="99"/>
    <w:unhideWhenUsed/>
    <w:rsid w:val="00BE1767"/>
    <w:rPr>
      <w:sz w:val="20"/>
      <w:szCs w:val="20"/>
    </w:rPr>
  </w:style>
  <w:style w:type="character" w:customStyle="1" w:styleId="CommentTextChar">
    <w:name w:val="Comment Text Char"/>
    <w:basedOn w:val="DefaultParagraphFont"/>
    <w:link w:val="CommentText"/>
    <w:uiPriority w:val="99"/>
    <w:rsid w:val="00BE1767"/>
    <w:rPr>
      <w:rFonts w:cs="Times New Roman"/>
      <w:sz w:val="20"/>
      <w:szCs w:val="20"/>
    </w:rPr>
  </w:style>
  <w:style w:type="paragraph" w:styleId="CommentSubject">
    <w:name w:val="annotation subject"/>
    <w:basedOn w:val="CommentText"/>
    <w:next w:val="CommentText"/>
    <w:link w:val="CommentSubjectChar"/>
    <w:uiPriority w:val="99"/>
    <w:semiHidden/>
    <w:unhideWhenUsed/>
    <w:rsid w:val="00BE1767"/>
    <w:rPr>
      <w:b/>
      <w:bCs/>
    </w:rPr>
  </w:style>
  <w:style w:type="character" w:customStyle="1" w:styleId="CommentSubjectChar">
    <w:name w:val="Comment Subject Char"/>
    <w:basedOn w:val="CommentTextChar"/>
    <w:link w:val="CommentSubject"/>
    <w:uiPriority w:val="99"/>
    <w:semiHidden/>
    <w:rsid w:val="00BE1767"/>
    <w:rPr>
      <w:rFonts w:cs="Times New Roman"/>
      <w:b/>
      <w:bCs/>
      <w:sz w:val="20"/>
      <w:szCs w:val="20"/>
    </w:rPr>
  </w:style>
  <w:style w:type="paragraph" w:styleId="BalloonText">
    <w:name w:val="Balloon Text"/>
    <w:basedOn w:val="Normal"/>
    <w:link w:val="BalloonTextChar"/>
    <w:uiPriority w:val="99"/>
    <w:semiHidden/>
    <w:unhideWhenUsed/>
    <w:rsid w:val="00E10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C21"/>
    <w:rPr>
      <w:rFonts w:ascii="Segoe UI" w:hAnsi="Segoe UI" w:cs="Segoe UI"/>
      <w:sz w:val="18"/>
      <w:szCs w:val="18"/>
    </w:rPr>
  </w:style>
  <w:style w:type="paragraph" w:styleId="Revision">
    <w:name w:val="Revision"/>
    <w:hidden/>
    <w:uiPriority w:val="99"/>
    <w:semiHidden/>
    <w:rsid w:val="00F13CB3"/>
    <w:rPr>
      <w:rFonts w:cs="Times New Roman"/>
    </w:rPr>
  </w:style>
  <w:style w:type="paragraph" w:customStyle="1" w:styleId="BasicParagraph">
    <w:name w:val="[Basic Paragraph]"/>
    <w:basedOn w:val="Normal"/>
    <w:uiPriority w:val="99"/>
    <w:rsid w:val="00163F6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77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C3DA-A3D7-46D9-ABF2-8C257B206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67253-D763-4ECA-8E7E-0283FCA13BDB}">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customXml/itemProps3.xml><?xml version="1.0" encoding="utf-8"?>
<ds:datastoreItem xmlns:ds="http://schemas.openxmlformats.org/officeDocument/2006/customXml" ds:itemID="{2CB58A00-F5FD-44BF-99D4-5AC3B1FE8718}">
  <ds:schemaRefs>
    <ds:schemaRef ds:uri="http://schemas.microsoft.com/sharepoint/v3/contenttype/forms"/>
  </ds:schemaRefs>
</ds:datastoreItem>
</file>

<file path=customXml/itemProps4.xml><?xml version="1.0" encoding="utf-8"?>
<ds:datastoreItem xmlns:ds="http://schemas.openxmlformats.org/officeDocument/2006/customXml" ds:itemID="{CA219AE6-9D18-4FAE-8D31-E34159E5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1108</Words>
  <Characters>6316</Characters>
  <Application>Microsoft Office Word</Application>
  <DocSecurity>0</DocSecurity>
  <Lines>52</Lines>
  <Paragraphs>14</Paragraphs>
  <ScaleCrop>false</ScaleCrop>
  <Company>Equality Commission</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Magee</dc:creator>
  <cp:keywords/>
  <dc:description/>
  <cp:lastModifiedBy>Lorraine Hamill</cp:lastModifiedBy>
  <cp:revision>2</cp:revision>
  <cp:lastPrinted>2022-06-13T08:25:00Z</cp:lastPrinted>
  <dcterms:created xsi:type="dcterms:W3CDTF">2025-02-26T14:32:00Z</dcterms:created>
  <dcterms:modified xsi:type="dcterms:W3CDTF">2025-02-26T14:32:00Z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Order">
    <vt:r8>4690000</vt:r8>
  </property>
  <property fmtid="{D5CDD505-2E9C-101B-9397-08002B2CF9AE}" pid="4" name="MediaServiceImageTags">
    <vt:lpwstr/>
  </property>
</Properties>
</file>